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21A5F" w14:textId="77D9D5A6" w:rsidR="00AD06C3" w:rsidRDefault="00AD06C3" w:rsidP="00AD06C3">
      <w:pPr>
        <w:rPr>
          <w:b/>
          <w:bCs/>
        </w:rPr>
      </w:pPr>
      <w:r>
        <w:rPr>
          <w:b/>
          <w:bCs/>
        </w:rPr>
        <w:t>AUGUST 3, 2026</w:t>
      </w:r>
    </w:p>
    <w:p w14:paraId="378249AE" w14:textId="77777777" w:rsidR="00743B80" w:rsidRPr="00AD06C3" w:rsidRDefault="00743B80" w:rsidP="00AD06C3">
      <w:pPr>
        <w:rPr>
          <w:b/>
          <w:bCs/>
        </w:rPr>
      </w:pPr>
    </w:p>
    <w:p w14:paraId="52F5A599" w14:textId="77777777" w:rsidR="00AD06C3" w:rsidRDefault="00AD06C3" w:rsidP="00AD06C3">
      <w:pPr>
        <w:jc w:val="both"/>
      </w:pPr>
      <w:r>
        <w:t>The Common Council of the City of La Porte, Indiana, met in regular session in the Council Chambers on Monday, August 3, 2026, at 6:00 p.m.</w:t>
      </w:r>
    </w:p>
    <w:p w14:paraId="5F1C5B7E" w14:textId="77777777" w:rsidR="00AD06C3" w:rsidRDefault="00AD06C3" w:rsidP="00AD06C3">
      <w:pPr>
        <w:jc w:val="both"/>
      </w:pPr>
    </w:p>
    <w:p w14:paraId="7046952C" w14:textId="141BFCD8" w:rsidR="00AD06C3" w:rsidRPr="00AD06C3" w:rsidRDefault="001903CE" w:rsidP="00AD06C3">
      <w:pPr>
        <w:jc w:val="both"/>
        <w:rPr>
          <w:b/>
          <w:bCs/>
        </w:rPr>
      </w:pPr>
      <w:r>
        <w:rPr>
          <w:b/>
          <w:bCs/>
        </w:rPr>
        <w:t>Pledge of Allegiance</w:t>
      </w:r>
    </w:p>
    <w:p w14:paraId="5ED5B24B" w14:textId="19BA7E1A" w:rsidR="00AD06C3" w:rsidRDefault="00AD06C3" w:rsidP="00AD06C3">
      <w:pPr>
        <w:jc w:val="both"/>
      </w:pPr>
      <w:r w:rsidRPr="00AD06C3">
        <w:t xml:space="preserve">The Pledge of Allegiance was </w:t>
      </w:r>
      <w:r w:rsidR="00743B80">
        <w:t xml:space="preserve">led by </w:t>
      </w:r>
      <w:r w:rsidR="00BE57EE">
        <w:t xml:space="preserve">Councilman </w:t>
      </w:r>
      <w:r w:rsidR="006E0395">
        <w:t>Buchanan</w:t>
      </w:r>
      <w:r w:rsidR="00BE57EE">
        <w:t>.</w:t>
      </w:r>
    </w:p>
    <w:p w14:paraId="2DA8F1A8" w14:textId="77777777" w:rsidR="00AD06C3" w:rsidRPr="00AD06C3" w:rsidRDefault="00AD06C3" w:rsidP="00AD06C3">
      <w:pPr>
        <w:jc w:val="both"/>
      </w:pPr>
    </w:p>
    <w:p w14:paraId="4725C415" w14:textId="35A9178E" w:rsidR="00AD06C3" w:rsidRPr="00AD06C3" w:rsidRDefault="001903CE" w:rsidP="00AD06C3">
      <w:pPr>
        <w:jc w:val="both"/>
        <w:rPr>
          <w:b/>
          <w:bCs/>
        </w:rPr>
      </w:pPr>
      <w:r>
        <w:rPr>
          <w:b/>
          <w:bCs/>
        </w:rPr>
        <w:t>Roll Call</w:t>
      </w:r>
    </w:p>
    <w:p w14:paraId="2E01070F" w14:textId="77777777" w:rsidR="00AD06C3" w:rsidRDefault="00AD06C3" w:rsidP="00AD06C3">
      <w:pPr>
        <w:jc w:val="both"/>
      </w:pPr>
      <w:r>
        <w:t>Present:  Franke, Huffman, Feikes, Galloway, Konieczny, Buchanan and West</w:t>
      </w:r>
    </w:p>
    <w:p w14:paraId="7122901A" w14:textId="5D1A58F8" w:rsidR="00743B80" w:rsidRDefault="00743B80" w:rsidP="00AD06C3">
      <w:pPr>
        <w:jc w:val="both"/>
      </w:pPr>
      <w:r>
        <w:t>Absent:   None</w:t>
      </w:r>
    </w:p>
    <w:p w14:paraId="44833C3D" w14:textId="77777777" w:rsidR="00AD06C3" w:rsidRDefault="00AD06C3" w:rsidP="00AD06C3">
      <w:pPr>
        <w:jc w:val="both"/>
      </w:pPr>
    </w:p>
    <w:p w14:paraId="2290568C" w14:textId="18570782" w:rsidR="00AD06C3" w:rsidRPr="00AD06C3" w:rsidRDefault="001903CE" w:rsidP="00AD06C3">
      <w:pPr>
        <w:jc w:val="both"/>
        <w:rPr>
          <w:b/>
          <w:bCs/>
        </w:rPr>
      </w:pPr>
      <w:r>
        <w:rPr>
          <w:b/>
          <w:bCs/>
        </w:rPr>
        <w:t>Approval of Minutes</w:t>
      </w:r>
    </w:p>
    <w:p w14:paraId="3C4F72CF" w14:textId="19EECF47" w:rsidR="00AD06C3" w:rsidRDefault="00BE57EE" w:rsidP="00AD06C3">
      <w:pPr>
        <w:jc w:val="both"/>
      </w:pPr>
      <w:r>
        <w:t>Councilwoman</w:t>
      </w:r>
      <w:r w:rsidR="00AD06C3">
        <w:t xml:space="preserve"> </w:t>
      </w:r>
      <w:r>
        <w:t>Feikes m</w:t>
      </w:r>
      <w:r w:rsidR="00AD06C3">
        <w:t xml:space="preserve">oved to approve the minutes from the July 20, </w:t>
      </w:r>
      <w:r w:rsidR="00780317">
        <w:t>2026,</w:t>
      </w:r>
      <w:r w:rsidR="00AD06C3">
        <w:t xml:space="preserve"> meeting; motion seconded by </w:t>
      </w:r>
      <w:r>
        <w:t>Councilman Buchanan</w:t>
      </w:r>
      <w:r w:rsidR="00AD06C3">
        <w:t xml:space="preserve"> and unanimously carried.</w:t>
      </w:r>
    </w:p>
    <w:p w14:paraId="0EEB1427" w14:textId="77777777" w:rsidR="00AD06C3" w:rsidRPr="00AD06C3" w:rsidRDefault="00AD06C3" w:rsidP="00AD06C3">
      <w:pPr>
        <w:jc w:val="both"/>
      </w:pPr>
    </w:p>
    <w:p w14:paraId="4EF43EC6" w14:textId="6F5AF053" w:rsidR="00AD06C3" w:rsidRPr="00AD06C3" w:rsidRDefault="001903CE" w:rsidP="00AD06C3">
      <w:pPr>
        <w:jc w:val="both"/>
        <w:rPr>
          <w:b/>
          <w:bCs/>
        </w:rPr>
      </w:pPr>
      <w:r>
        <w:rPr>
          <w:b/>
          <w:bCs/>
        </w:rPr>
        <w:t>Petitions &amp; Comments</w:t>
      </w:r>
    </w:p>
    <w:p w14:paraId="5A559CB4" w14:textId="728D484D" w:rsidR="00AD06C3" w:rsidRDefault="00AD06C3" w:rsidP="00AD06C3">
      <w:pPr>
        <w:jc w:val="both"/>
      </w:pPr>
      <w:r w:rsidRPr="00AD06C3">
        <w:t>Mayor Dermody invited Mike R</w:t>
      </w:r>
      <w:r w:rsidR="00223A14">
        <w:t xml:space="preserve">iehle </w:t>
      </w:r>
      <w:r w:rsidRPr="00AD06C3">
        <w:t xml:space="preserve">to address concerns regarding the Monroe Street project and to provide factual information prior to public </w:t>
      </w:r>
      <w:r w:rsidR="00780317" w:rsidRPr="00AD06C3">
        <w:t>comments</w:t>
      </w:r>
      <w:r w:rsidRPr="00AD06C3">
        <w:t>.</w:t>
      </w:r>
    </w:p>
    <w:p w14:paraId="0863E2F0" w14:textId="77777777" w:rsidR="00743B80" w:rsidRDefault="00743B80" w:rsidP="00AD06C3">
      <w:pPr>
        <w:jc w:val="both"/>
      </w:pPr>
    </w:p>
    <w:p w14:paraId="35E0A3CB" w14:textId="4048441E" w:rsidR="00AD06C3" w:rsidRPr="00AD06C3" w:rsidRDefault="00743B80" w:rsidP="00AD06C3">
      <w:pPr>
        <w:jc w:val="both"/>
      </w:pPr>
      <w:r w:rsidRPr="00AD06C3">
        <w:rPr>
          <w:b/>
          <w:bCs/>
        </w:rPr>
        <w:t>Presentation by Mike R</w:t>
      </w:r>
      <w:r w:rsidR="00223A14">
        <w:rPr>
          <w:b/>
          <w:bCs/>
        </w:rPr>
        <w:t>iehle</w:t>
      </w:r>
      <w:r w:rsidRPr="00AD06C3">
        <w:rPr>
          <w:b/>
          <w:bCs/>
        </w:rPr>
        <w:t>, L</w:t>
      </w:r>
      <w:r>
        <w:rPr>
          <w:b/>
          <w:bCs/>
        </w:rPr>
        <w:t>a Porte</w:t>
      </w:r>
      <w:r w:rsidRPr="00AD06C3">
        <w:rPr>
          <w:b/>
          <w:bCs/>
        </w:rPr>
        <w:t xml:space="preserve"> Economic Advancement Partnership (LEAP)</w:t>
      </w:r>
    </w:p>
    <w:p w14:paraId="21698D05" w14:textId="56CD6167" w:rsidR="00AD06C3" w:rsidRDefault="00AD06C3" w:rsidP="00AD06C3">
      <w:pPr>
        <w:jc w:val="both"/>
      </w:pPr>
      <w:r w:rsidRPr="00AD06C3">
        <w:t xml:space="preserve">Mr. </w:t>
      </w:r>
      <w:r w:rsidR="00223A14">
        <w:t>Riehle</w:t>
      </w:r>
      <w:r w:rsidRPr="00AD06C3">
        <w:t xml:space="preserve"> presented the following information:</w:t>
      </w:r>
    </w:p>
    <w:p w14:paraId="27D9234A" w14:textId="77777777" w:rsidR="00AD06C3" w:rsidRPr="00AD06C3" w:rsidRDefault="00AD06C3" w:rsidP="00AD06C3">
      <w:pPr>
        <w:jc w:val="both"/>
      </w:pPr>
    </w:p>
    <w:p w14:paraId="6953B44F" w14:textId="23607C26" w:rsidR="00AD06C3" w:rsidRPr="00AD06C3" w:rsidRDefault="00AD06C3" w:rsidP="00AD06C3">
      <w:pPr>
        <w:numPr>
          <w:ilvl w:val="0"/>
          <w:numId w:val="1"/>
        </w:numPr>
        <w:jc w:val="both"/>
      </w:pPr>
      <w:r w:rsidRPr="00AD06C3">
        <w:t>Approved to date: Only the closure of Monroe Street (from north of Lincoln</w:t>
      </w:r>
      <w:r>
        <w:t>way</w:t>
      </w:r>
      <w:r w:rsidRPr="00AD06C3">
        <w:t xml:space="preserve"> to south of State Street) through Traffic Commission and Board of Works approval. State approval of the design is pending.</w:t>
      </w:r>
    </w:p>
    <w:p w14:paraId="4B391D14" w14:textId="77777777" w:rsidR="00AD06C3" w:rsidRPr="00AD06C3" w:rsidRDefault="00AD06C3" w:rsidP="00AD06C3">
      <w:pPr>
        <w:numPr>
          <w:ilvl w:val="0"/>
          <w:numId w:val="1"/>
        </w:numPr>
        <w:jc w:val="both"/>
      </w:pPr>
      <w:r w:rsidRPr="00AD06C3">
        <w:t>Access maintained: Both parking lots will retain full access through State Street.</w:t>
      </w:r>
    </w:p>
    <w:p w14:paraId="691D750F" w14:textId="4C1512A1" w:rsidR="00AD06C3" w:rsidRPr="00AD06C3" w:rsidRDefault="00AD06C3" w:rsidP="00AD06C3">
      <w:pPr>
        <w:numPr>
          <w:ilvl w:val="0"/>
          <w:numId w:val="1"/>
        </w:numPr>
        <w:jc w:val="both"/>
      </w:pPr>
      <w:r w:rsidRPr="00AD06C3">
        <w:t xml:space="preserve">Next steps: Meeting scheduled for August 4, </w:t>
      </w:r>
      <w:r w:rsidR="00164BCE" w:rsidRPr="00AD06C3">
        <w:t>2026,</w:t>
      </w:r>
      <w:r w:rsidRPr="00AD06C3">
        <w:t xml:space="preserve"> with business owners; additional meetings have already occurred with some business owners.</w:t>
      </w:r>
    </w:p>
    <w:p w14:paraId="2A20B6C3" w14:textId="3082607F" w:rsidR="00AD06C3" w:rsidRPr="00AD06C3" w:rsidRDefault="00AD06C3" w:rsidP="00AD06C3">
      <w:pPr>
        <w:numPr>
          <w:ilvl w:val="0"/>
          <w:numId w:val="1"/>
        </w:numPr>
        <w:jc w:val="both"/>
      </w:pPr>
      <w:r w:rsidRPr="00AD06C3">
        <w:t xml:space="preserve">Project purpose: Originated from the Heart of </w:t>
      </w:r>
      <w:r>
        <w:t>La Porte</w:t>
      </w:r>
      <w:r w:rsidRPr="00AD06C3">
        <w:t xml:space="preserve"> </w:t>
      </w:r>
      <w:r>
        <w:t>P</w:t>
      </w:r>
      <w:r w:rsidRPr="00AD06C3">
        <w:t>lan to beautify downtown, attract visitors, and increase activity for local businesses.</w:t>
      </w:r>
    </w:p>
    <w:p w14:paraId="26B9C8F5" w14:textId="26F7BF0D" w:rsidR="00AD06C3" w:rsidRPr="00AD06C3" w:rsidRDefault="00AD06C3" w:rsidP="00AD06C3">
      <w:pPr>
        <w:numPr>
          <w:ilvl w:val="0"/>
          <w:numId w:val="1"/>
        </w:numPr>
        <w:jc w:val="both"/>
      </w:pPr>
      <w:r w:rsidRPr="00AD06C3">
        <w:t>Parking commitment: No intention to jeopardize parking spaces or options; efforts will be made to work with concerned parties.</w:t>
      </w:r>
    </w:p>
    <w:p w14:paraId="3B11816E" w14:textId="2B2FCCDF" w:rsidR="00AD06C3" w:rsidRDefault="00AD06C3" w:rsidP="00AD06C3">
      <w:pPr>
        <w:numPr>
          <w:ilvl w:val="0"/>
          <w:numId w:val="1"/>
        </w:numPr>
        <w:jc w:val="both"/>
      </w:pPr>
      <w:r w:rsidRPr="00AD06C3">
        <w:t xml:space="preserve">Contact information: </w:t>
      </w:r>
      <w:hyperlink r:id="rId5" w:history="1">
        <w:r w:rsidR="00E41F64" w:rsidRPr="00A27D88">
          <w:rPr>
            <w:rStyle w:val="Hyperlink"/>
          </w:rPr>
          <w:t>mriehle@leaportpartnership.com</w:t>
        </w:r>
      </w:hyperlink>
      <w:r w:rsidRPr="00AD06C3">
        <w:t xml:space="preserve">, </w:t>
      </w:r>
      <w:r w:rsidR="00164BCE" w:rsidRPr="00AD06C3">
        <w:t>219-324-8584.</w:t>
      </w:r>
    </w:p>
    <w:p w14:paraId="210253A1" w14:textId="77777777" w:rsidR="00AD06C3" w:rsidRPr="00AD06C3" w:rsidRDefault="00AD06C3" w:rsidP="00AD06C3">
      <w:pPr>
        <w:ind w:left="720"/>
        <w:jc w:val="both"/>
      </w:pPr>
    </w:p>
    <w:p w14:paraId="7EAB1FA4" w14:textId="3F462CE2" w:rsidR="00AD06C3" w:rsidRDefault="00FC2D9E" w:rsidP="00AD06C3">
      <w:pPr>
        <w:jc w:val="both"/>
      </w:pPr>
      <w:r>
        <w:t>Councilwoman Feikes stated</w:t>
      </w:r>
      <w:r w:rsidR="0021266F">
        <w:t xml:space="preserve"> the only thing presented to the Traffic Commission was for the purpose of closing Monroe Street.  Nothing was approved or presented regarding parking.</w:t>
      </w:r>
    </w:p>
    <w:p w14:paraId="5B28F836" w14:textId="77777777" w:rsidR="00153406" w:rsidRPr="00AD06C3" w:rsidRDefault="00153406" w:rsidP="00AD06C3">
      <w:pPr>
        <w:jc w:val="both"/>
      </w:pPr>
    </w:p>
    <w:p w14:paraId="487E5A55" w14:textId="4A624ECC" w:rsidR="00AD06C3" w:rsidRDefault="00AD06C3" w:rsidP="00AD06C3">
      <w:pPr>
        <w:jc w:val="both"/>
      </w:pPr>
      <w:r w:rsidRPr="00AD06C3">
        <w:t xml:space="preserve">Mayor Dermody reinforced the need for civil discourse and encouraged business owners to engage directly with </w:t>
      </w:r>
      <w:r>
        <w:t>C</w:t>
      </w:r>
      <w:r w:rsidRPr="00AD06C3">
        <w:t xml:space="preserve">ity representatives rather than resorting to social media attacks. He noted the project originated in the 2019 Heart </w:t>
      </w:r>
      <w:r>
        <w:t>of La Porte Plan</w:t>
      </w:r>
      <w:r w:rsidRPr="00AD06C3">
        <w:t xml:space="preserve"> and predates the current administration.</w:t>
      </w:r>
    </w:p>
    <w:p w14:paraId="587E6918" w14:textId="77777777" w:rsidR="00153406" w:rsidRDefault="00153406" w:rsidP="00AD06C3">
      <w:pPr>
        <w:jc w:val="both"/>
      </w:pPr>
    </w:p>
    <w:p w14:paraId="7446A667" w14:textId="77777777" w:rsidR="00AD06C3" w:rsidRPr="00AD06C3" w:rsidRDefault="00AD06C3" w:rsidP="00AD06C3">
      <w:pPr>
        <w:jc w:val="both"/>
      </w:pPr>
    </w:p>
    <w:p w14:paraId="18F49512" w14:textId="77777777" w:rsidR="00AD06C3" w:rsidRDefault="00AD06C3" w:rsidP="00AD06C3">
      <w:pPr>
        <w:jc w:val="both"/>
        <w:rPr>
          <w:b/>
          <w:bCs/>
        </w:rPr>
      </w:pPr>
      <w:r w:rsidRPr="00AD06C3">
        <w:rPr>
          <w:b/>
          <w:bCs/>
        </w:rPr>
        <w:t>Public Comment:</w:t>
      </w:r>
    </w:p>
    <w:p w14:paraId="16DD895C" w14:textId="3BF3B964" w:rsidR="00AD06C3" w:rsidRDefault="00AD06C3" w:rsidP="00AD06C3">
      <w:pPr>
        <w:jc w:val="both"/>
      </w:pPr>
      <w:r w:rsidRPr="00AD06C3">
        <w:t>Teresa Caldwell</w:t>
      </w:r>
      <w:r>
        <w:t xml:space="preserve">, </w:t>
      </w:r>
      <w:r w:rsidRPr="00AD06C3">
        <w:t>607 Lincolnway, Owner, Mama T's Diner</w:t>
      </w:r>
      <w:r>
        <w:t>, addressed the Council regarding the Monroe Street closure and potential downtown parking lot demolitions.  Key points:</w:t>
      </w:r>
    </w:p>
    <w:p w14:paraId="6AEF841C" w14:textId="77777777" w:rsidR="00AD06C3" w:rsidRPr="00AD06C3" w:rsidRDefault="00AD06C3" w:rsidP="00AD06C3">
      <w:pPr>
        <w:jc w:val="both"/>
      </w:pPr>
    </w:p>
    <w:p w14:paraId="1AF889FB" w14:textId="03A7C324" w:rsidR="00AD06C3" w:rsidRPr="00AD06C3" w:rsidRDefault="00AD06C3" w:rsidP="00AD06C3">
      <w:pPr>
        <w:numPr>
          <w:ilvl w:val="0"/>
          <w:numId w:val="2"/>
        </w:numPr>
        <w:jc w:val="both"/>
      </w:pPr>
      <w:r w:rsidRPr="00AD06C3">
        <w:t xml:space="preserve">Downtown vitality depends on consumers, not aesthetic improvements </w:t>
      </w:r>
      <w:r w:rsidR="00164BCE" w:rsidRPr="00AD06C3">
        <w:t>alone.</w:t>
      </w:r>
    </w:p>
    <w:p w14:paraId="4BD219A1" w14:textId="691ED1DB" w:rsidR="00AD06C3" w:rsidRPr="00AD06C3" w:rsidRDefault="00AD06C3" w:rsidP="00AD06C3">
      <w:pPr>
        <w:numPr>
          <w:ilvl w:val="0"/>
          <w:numId w:val="2"/>
        </w:numPr>
        <w:jc w:val="both"/>
      </w:pPr>
      <w:r w:rsidRPr="00AD06C3">
        <w:t xml:space="preserve">Closure creates a "vehicle dead zone" affecting working families, mobility-impaired citizens, and daily </w:t>
      </w:r>
      <w:r w:rsidR="00164BCE" w:rsidRPr="00AD06C3">
        <w:t>commuters.</w:t>
      </w:r>
    </w:p>
    <w:p w14:paraId="562E1F36" w14:textId="1500786D" w:rsidR="00AD06C3" w:rsidRPr="00AD06C3" w:rsidRDefault="00AD06C3" w:rsidP="00AD06C3">
      <w:pPr>
        <w:numPr>
          <w:ilvl w:val="0"/>
          <w:numId w:val="2"/>
        </w:numPr>
        <w:jc w:val="both"/>
      </w:pPr>
      <w:r w:rsidRPr="00AD06C3">
        <w:t xml:space="preserve">Cited the </w:t>
      </w:r>
      <w:r w:rsidR="00FD4FEF">
        <w:t>C</w:t>
      </w:r>
      <w:r w:rsidRPr="00AD06C3">
        <w:t>ity's Walker Consultants parking study recommending public</w:t>
      </w:r>
      <w:r w:rsidR="00FD4FEF">
        <w:t>/</w:t>
      </w:r>
      <w:r w:rsidRPr="00AD06C3">
        <w:t xml:space="preserve">private stakeholder buy-in and merchant consensus before major </w:t>
      </w:r>
      <w:r w:rsidR="00164BCE" w:rsidRPr="00AD06C3">
        <w:t>changes.</w:t>
      </w:r>
    </w:p>
    <w:p w14:paraId="42703FC5" w14:textId="0577FDCD" w:rsidR="00AD06C3" w:rsidRPr="00AD06C3" w:rsidRDefault="00AD06C3" w:rsidP="00AD06C3">
      <w:pPr>
        <w:numPr>
          <w:ilvl w:val="0"/>
          <w:numId w:val="2"/>
        </w:numPr>
        <w:jc w:val="both"/>
      </w:pPr>
      <w:r w:rsidRPr="00AD06C3">
        <w:t xml:space="preserve">Stated she was not consulted and does not support the </w:t>
      </w:r>
      <w:r w:rsidR="00164BCE" w:rsidRPr="00AD06C3">
        <w:t>project.</w:t>
      </w:r>
    </w:p>
    <w:p w14:paraId="674B4AA5" w14:textId="417E7B9E" w:rsidR="00AD06C3" w:rsidRPr="00AD06C3" w:rsidRDefault="00AD06C3" w:rsidP="00AD06C3">
      <w:pPr>
        <w:numPr>
          <w:ilvl w:val="0"/>
          <w:numId w:val="2"/>
        </w:numPr>
        <w:jc w:val="both"/>
      </w:pPr>
      <w:r w:rsidRPr="00AD06C3">
        <w:t xml:space="preserve">Warned that forcing the project through could bankrupt existing businesses and increase </w:t>
      </w:r>
      <w:r w:rsidR="00164BCE" w:rsidRPr="00AD06C3">
        <w:t>vacancies.</w:t>
      </w:r>
    </w:p>
    <w:p w14:paraId="4E7B933A" w14:textId="4E7DFF7F" w:rsidR="00AD06C3" w:rsidRDefault="00AD06C3" w:rsidP="00AD06C3">
      <w:pPr>
        <w:numPr>
          <w:ilvl w:val="0"/>
          <w:numId w:val="2"/>
        </w:numPr>
        <w:jc w:val="both"/>
      </w:pPr>
      <w:r w:rsidRPr="00AD06C3">
        <w:t xml:space="preserve">Urged </w:t>
      </w:r>
      <w:r w:rsidR="00FD4FEF">
        <w:t>C</w:t>
      </w:r>
      <w:r w:rsidRPr="00AD06C3">
        <w:t xml:space="preserve">ouncil to protect local livelihoods over grant requirements, suggesting funds could be relinquished if </w:t>
      </w:r>
      <w:r w:rsidR="00164BCE" w:rsidRPr="00AD06C3">
        <w:t>harmful.</w:t>
      </w:r>
    </w:p>
    <w:p w14:paraId="14504E3D" w14:textId="77777777" w:rsidR="00FD4FEF" w:rsidRPr="00AD06C3" w:rsidRDefault="00FD4FEF" w:rsidP="00FD4FEF">
      <w:pPr>
        <w:ind w:left="720"/>
        <w:jc w:val="both"/>
      </w:pPr>
    </w:p>
    <w:p w14:paraId="75CBF880" w14:textId="67D6258B" w:rsidR="00AD06C3" w:rsidRDefault="00AD06C3" w:rsidP="00AD06C3">
      <w:pPr>
        <w:jc w:val="both"/>
      </w:pPr>
      <w:r w:rsidRPr="00AD06C3">
        <w:t>Mayor Dermody asked Mr. Riley to clarify that no parking lot demolition has been discussed. Mr. Riley confirmed there has been no discussion of demolishing parking lots, and that the focus is currently only on the Monroe Street closure.</w:t>
      </w:r>
    </w:p>
    <w:p w14:paraId="32980CAA" w14:textId="77777777" w:rsidR="00FD4FEF" w:rsidRPr="00AD06C3" w:rsidRDefault="00FD4FEF" w:rsidP="00AD06C3">
      <w:pPr>
        <w:jc w:val="both"/>
      </w:pPr>
    </w:p>
    <w:p w14:paraId="2D093DF0" w14:textId="723A5598" w:rsidR="00AD06C3" w:rsidRDefault="00AD06C3" w:rsidP="00AD06C3">
      <w:pPr>
        <w:jc w:val="both"/>
      </w:pPr>
      <w:r w:rsidRPr="00AD06C3">
        <w:t>Councilwoman</w:t>
      </w:r>
      <w:r w:rsidR="00FC2D9E">
        <w:t xml:space="preserve"> Konieczny</w:t>
      </w:r>
      <w:r w:rsidRPr="00AD06C3">
        <w:t xml:space="preserve"> addressed renderings shown at Traffic Commission, explaining that preliminary renderings showing green space concepts were not final and that any long-term plans would include parking solutions.</w:t>
      </w:r>
      <w:r w:rsidR="00FC2D9E">
        <w:t xml:space="preserve">  She stated this may be part of the misinformation that is being relayed to the businesses.  Councilwoman Konieczny stated her concern is finding a solution to the parking situation and not eliminating spaces without a plan in place to create additional parking.</w:t>
      </w:r>
    </w:p>
    <w:p w14:paraId="703CFF89" w14:textId="77777777" w:rsidR="00FC2D9E" w:rsidRDefault="00FC2D9E" w:rsidP="00AD06C3">
      <w:pPr>
        <w:jc w:val="both"/>
      </w:pPr>
    </w:p>
    <w:p w14:paraId="58581260" w14:textId="7772A553" w:rsidR="00FC2D9E" w:rsidRDefault="00FC2D9E" w:rsidP="00AD06C3">
      <w:pPr>
        <w:jc w:val="both"/>
      </w:pPr>
      <w:r>
        <w:t>Councilwoman West stated there will be a plan in place moving forward.  She stated she lives on Monroe Street and on two different occasions, took pictures of the many parking spaces that were available at those particular days and times.</w:t>
      </w:r>
    </w:p>
    <w:p w14:paraId="149149EC" w14:textId="77777777" w:rsidR="00FD4FEF" w:rsidRPr="00AD06C3" w:rsidRDefault="00FD4FEF" w:rsidP="00AD06C3">
      <w:pPr>
        <w:jc w:val="both"/>
      </w:pPr>
    </w:p>
    <w:p w14:paraId="69734EBC" w14:textId="047268AB" w:rsidR="00AD06C3" w:rsidRDefault="00FD4FEF" w:rsidP="00AD06C3">
      <w:pPr>
        <w:jc w:val="both"/>
      </w:pPr>
      <w:r>
        <w:t xml:space="preserve">Dean White, </w:t>
      </w:r>
      <w:r w:rsidR="00AD06C3" w:rsidRPr="00AD06C3">
        <w:t>3066 North Highway 35</w:t>
      </w:r>
      <w:r>
        <w:t>, La Porte expressed the following concerns</w:t>
      </w:r>
      <w:r w:rsidR="00423ED9">
        <w:t xml:space="preserve"> regarding the closing of Monroe Street from State Street to Lincolnway</w:t>
      </w:r>
      <w:r>
        <w:t>:</w:t>
      </w:r>
    </w:p>
    <w:p w14:paraId="2D56400E" w14:textId="77777777" w:rsidR="00FD4FEF" w:rsidRPr="00AD06C3" w:rsidRDefault="00FD4FEF" w:rsidP="00AD06C3">
      <w:pPr>
        <w:jc w:val="both"/>
      </w:pPr>
    </w:p>
    <w:p w14:paraId="2FEFA5E3" w14:textId="0132669A" w:rsidR="00AD06C3" w:rsidRPr="00AD06C3" w:rsidRDefault="00AD06C3" w:rsidP="00AD06C3">
      <w:pPr>
        <w:numPr>
          <w:ilvl w:val="0"/>
          <w:numId w:val="3"/>
        </w:numPr>
        <w:jc w:val="both"/>
      </w:pPr>
      <w:r w:rsidRPr="00AD06C3">
        <w:t xml:space="preserve">Impact on his restaurant building from Monroe Street </w:t>
      </w:r>
      <w:r w:rsidR="00164BCE" w:rsidRPr="00AD06C3">
        <w:t>closure.</w:t>
      </w:r>
    </w:p>
    <w:p w14:paraId="17BBB455" w14:textId="3F13EE4F" w:rsidR="00AD06C3" w:rsidRPr="00AD06C3" w:rsidRDefault="00AD06C3" w:rsidP="00AD06C3">
      <w:pPr>
        <w:numPr>
          <w:ilvl w:val="0"/>
          <w:numId w:val="3"/>
        </w:numPr>
        <w:jc w:val="both"/>
      </w:pPr>
      <w:r w:rsidRPr="00AD06C3">
        <w:t xml:space="preserve">Loss of 15-minute to-go pickup space he had </w:t>
      </w:r>
      <w:r w:rsidR="00164BCE" w:rsidRPr="00AD06C3">
        <w:t>secured.</w:t>
      </w:r>
    </w:p>
    <w:p w14:paraId="1701E391" w14:textId="77777777" w:rsidR="00AD06C3" w:rsidRPr="00AD06C3" w:rsidRDefault="00AD06C3" w:rsidP="00AD06C3">
      <w:pPr>
        <w:numPr>
          <w:ilvl w:val="0"/>
          <w:numId w:val="3"/>
        </w:numPr>
        <w:jc w:val="both"/>
      </w:pPr>
      <w:r w:rsidRPr="00AD06C3">
        <w:t>Delivery access for restaurants</w:t>
      </w:r>
    </w:p>
    <w:p w14:paraId="3E83FE7A" w14:textId="77777777" w:rsidR="00AD06C3" w:rsidRDefault="00AD06C3" w:rsidP="00AD06C3">
      <w:pPr>
        <w:numPr>
          <w:ilvl w:val="0"/>
          <w:numId w:val="3"/>
        </w:numPr>
        <w:jc w:val="both"/>
      </w:pPr>
      <w:r w:rsidRPr="00AD06C3">
        <w:t>Parking for patrons, particularly with new residential development nearby</w:t>
      </w:r>
    </w:p>
    <w:p w14:paraId="35D8046D" w14:textId="77777777" w:rsidR="00423ED9" w:rsidRDefault="00423ED9" w:rsidP="00423ED9">
      <w:pPr>
        <w:jc w:val="both"/>
      </w:pPr>
    </w:p>
    <w:p w14:paraId="063E1D01" w14:textId="77777777" w:rsidR="00423ED9" w:rsidRDefault="00423ED9" w:rsidP="00423ED9">
      <w:pPr>
        <w:jc w:val="both"/>
      </w:pPr>
    </w:p>
    <w:p w14:paraId="3A41BA8A" w14:textId="77777777" w:rsidR="00423ED9" w:rsidRDefault="00423ED9" w:rsidP="00423ED9">
      <w:pPr>
        <w:jc w:val="both"/>
      </w:pPr>
    </w:p>
    <w:p w14:paraId="79BBFE1C" w14:textId="77777777" w:rsidR="00423ED9" w:rsidRDefault="00423ED9" w:rsidP="00423ED9">
      <w:pPr>
        <w:jc w:val="both"/>
      </w:pPr>
    </w:p>
    <w:p w14:paraId="7954E44B" w14:textId="77777777" w:rsidR="00FD4FEF" w:rsidRPr="00AD06C3" w:rsidRDefault="00FD4FEF" w:rsidP="00AD06C3">
      <w:pPr>
        <w:jc w:val="both"/>
      </w:pPr>
    </w:p>
    <w:p w14:paraId="27AE11E6" w14:textId="3C107048" w:rsidR="00AD06C3" w:rsidRDefault="00FD4FEF" w:rsidP="00AD06C3">
      <w:pPr>
        <w:jc w:val="both"/>
      </w:pPr>
      <w:r>
        <w:lastRenderedPageBreak/>
        <w:t xml:space="preserve">Rick Ogle, </w:t>
      </w:r>
      <w:r w:rsidR="00AD06C3" w:rsidRPr="00AD06C3">
        <w:t xml:space="preserve">1902 Indiana, </w:t>
      </w:r>
      <w:r>
        <w:t>LaPorte, state</w:t>
      </w:r>
      <w:r w:rsidR="00423ED9">
        <w:t>d</w:t>
      </w:r>
      <w:r>
        <w:t xml:space="preserve"> the following:</w:t>
      </w:r>
    </w:p>
    <w:p w14:paraId="1222407B" w14:textId="77777777" w:rsidR="00FD4FEF" w:rsidRPr="00AD06C3" w:rsidRDefault="00FD4FEF" w:rsidP="00AD06C3">
      <w:pPr>
        <w:jc w:val="both"/>
      </w:pPr>
    </w:p>
    <w:p w14:paraId="5846147C" w14:textId="77777777" w:rsidR="00AD06C3" w:rsidRPr="00AD06C3" w:rsidRDefault="00AD06C3" w:rsidP="00AD06C3">
      <w:pPr>
        <w:numPr>
          <w:ilvl w:val="0"/>
          <w:numId w:val="4"/>
        </w:numPr>
        <w:jc w:val="both"/>
      </w:pPr>
      <w:r w:rsidRPr="00AD06C3">
        <w:t>First-time awareness of the Monroe Street project</w:t>
      </w:r>
    </w:p>
    <w:p w14:paraId="138CCD44" w14:textId="77777777" w:rsidR="00AD06C3" w:rsidRPr="00AD06C3" w:rsidRDefault="00AD06C3" w:rsidP="00AD06C3">
      <w:pPr>
        <w:numPr>
          <w:ilvl w:val="0"/>
          <w:numId w:val="4"/>
        </w:numPr>
        <w:jc w:val="both"/>
      </w:pPr>
      <w:r w:rsidRPr="00AD06C3">
        <w:t>Delivery truck access with street closure, referencing his properties at 603-605 Michigan Avenue</w:t>
      </w:r>
    </w:p>
    <w:p w14:paraId="1BAB529E" w14:textId="77777777" w:rsidR="00AD06C3" w:rsidRPr="00AD06C3" w:rsidRDefault="00AD06C3" w:rsidP="00AD06C3">
      <w:pPr>
        <w:numPr>
          <w:ilvl w:val="0"/>
          <w:numId w:val="4"/>
        </w:numPr>
        <w:jc w:val="both"/>
      </w:pPr>
      <w:r w:rsidRPr="00AD06C3">
        <w:t>Indiana Avenue road project status (milled since April 2, 2026, with no completion)</w:t>
      </w:r>
    </w:p>
    <w:p w14:paraId="168D319F" w14:textId="71DFBC2B" w:rsidR="00AD06C3" w:rsidRDefault="00AD06C3" w:rsidP="00AD06C3">
      <w:pPr>
        <w:numPr>
          <w:ilvl w:val="0"/>
          <w:numId w:val="4"/>
        </w:numPr>
        <w:jc w:val="both"/>
      </w:pPr>
      <w:r w:rsidRPr="00AD06C3">
        <w:t xml:space="preserve">Poor signal coordination on completed </w:t>
      </w:r>
      <w:r w:rsidR="00164BCE" w:rsidRPr="00AD06C3">
        <w:t>sections.</w:t>
      </w:r>
    </w:p>
    <w:p w14:paraId="5AC08E7F" w14:textId="77777777" w:rsidR="00FD4FEF" w:rsidRPr="00AD06C3" w:rsidRDefault="00FD4FEF" w:rsidP="00FD4FEF">
      <w:pPr>
        <w:ind w:left="720"/>
        <w:jc w:val="both"/>
      </w:pPr>
    </w:p>
    <w:p w14:paraId="41B55968" w14:textId="03770A2F" w:rsidR="00AD06C3" w:rsidRDefault="00FD4FEF" w:rsidP="00AD06C3">
      <w:pPr>
        <w:jc w:val="both"/>
      </w:pPr>
      <w:r>
        <w:t>M</w:t>
      </w:r>
      <w:r w:rsidR="00AD06C3" w:rsidRPr="00AD06C3">
        <w:t>ayor Dermody clarified that Indiana Avenue is an INDOT project</w:t>
      </w:r>
      <w:r w:rsidR="00DC7785">
        <w:t xml:space="preserve"> and they would be who he needs to contact for updates.  Councilwoman Huffman </w:t>
      </w:r>
      <w:r w:rsidR="00AD06C3" w:rsidRPr="00AD06C3">
        <w:t xml:space="preserve">referred Mr. Ogle to INDOT Customer Service (855-INDOT-4U) for signal timing concerns and to Matt </w:t>
      </w:r>
      <w:r w:rsidR="00DC7785">
        <w:t>Akino</w:t>
      </w:r>
      <w:r w:rsidR="00AD06C3" w:rsidRPr="00AD06C3">
        <w:t xml:space="preserve"> for construction updates. Mr. Riley noted that the design</w:t>
      </w:r>
      <w:r w:rsidR="00CE4BBE">
        <w:t xml:space="preserve"> sent to the State</w:t>
      </w:r>
      <w:r w:rsidR="00AD06C3" w:rsidRPr="00AD06C3">
        <w:t xml:space="preserve"> includes designated delivery zones on Lincoln</w:t>
      </w:r>
      <w:r>
        <w:t xml:space="preserve">way </w:t>
      </w:r>
      <w:r w:rsidR="00AD06C3" w:rsidRPr="00AD06C3">
        <w:t>and State Street</w:t>
      </w:r>
      <w:r w:rsidR="00DC7785">
        <w:t xml:space="preserve"> at the</w:t>
      </w:r>
      <w:r w:rsidR="00AD06C3" w:rsidRPr="00AD06C3">
        <w:t xml:space="preserve"> end of Monroe Street.</w:t>
      </w:r>
    </w:p>
    <w:p w14:paraId="3651F2B8" w14:textId="77777777" w:rsidR="00FD4FEF" w:rsidRPr="00AD06C3" w:rsidRDefault="00FD4FEF" w:rsidP="00AD06C3">
      <w:pPr>
        <w:jc w:val="both"/>
      </w:pPr>
    </w:p>
    <w:p w14:paraId="0FE2443A" w14:textId="3D96834A" w:rsidR="00AD06C3" w:rsidRDefault="00AD06C3" w:rsidP="00AD06C3">
      <w:pPr>
        <w:jc w:val="both"/>
      </w:pPr>
      <w:r w:rsidRPr="00FD4FEF">
        <w:t>George Callas</w:t>
      </w:r>
      <w:r w:rsidRPr="00AD06C3">
        <w:t xml:space="preserve"> addressed multiple topics:</w:t>
      </w:r>
    </w:p>
    <w:p w14:paraId="34B274A9" w14:textId="77777777" w:rsidR="00FD4FEF" w:rsidRPr="00AD06C3" w:rsidRDefault="00FD4FEF" w:rsidP="00AD06C3">
      <w:pPr>
        <w:jc w:val="both"/>
      </w:pPr>
    </w:p>
    <w:p w14:paraId="766026C8" w14:textId="47B57F99" w:rsidR="00AD06C3" w:rsidRPr="00AD06C3" w:rsidRDefault="00AD06C3" w:rsidP="00AD06C3">
      <w:pPr>
        <w:numPr>
          <w:ilvl w:val="0"/>
          <w:numId w:val="5"/>
        </w:numPr>
        <w:jc w:val="both"/>
      </w:pPr>
      <w:r w:rsidRPr="00AD06C3">
        <w:t xml:space="preserve">YMCA Grant: Questioned 38-acre land transfer to YMCA for new facility and potential use of old YMCA for affordable senior </w:t>
      </w:r>
      <w:r w:rsidR="00164BCE" w:rsidRPr="00AD06C3">
        <w:t>housing.</w:t>
      </w:r>
    </w:p>
    <w:p w14:paraId="61BCABF5" w14:textId="1F999821" w:rsidR="00AD06C3" w:rsidRPr="00AD06C3" w:rsidRDefault="00AD06C3" w:rsidP="00AD06C3">
      <w:pPr>
        <w:numPr>
          <w:ilvl w:val="0"/>
          <w:numId w:val="5"/>
        </w:numPr>
        <w:jc w:val="both"/>
      </w:pPr>
      <w:r w:rsidRPr="00AD06C3">
        <w:t xml:space="preserve">Downtown Grants: Expressed concern that business improvement funds </w:t>
      </w:r>
      <w:r w:rsidR="00164BCE">
        <w:t xml:space="preserve">are being </w:t>
      </w:r>
      <w:r w:rsidRPr="00AD06C3">
        <w:t>used for contractor snow removal</w:t>
      </w:r>
      <w:r w:rsidR="00164BCE">
        <w:t>,</w:t>
      </w:r>
      <w:r w:rsidR="00001A8A">
        <w:t xml:space="preserve"> </w:t>
      </w:r>
      <w:r w:rsidR="00242AA0">
        <w:t>which</w:t>
      </w:r>
      <w:r w:rsidR="00001A8A">
        <w:t xml:space="preserve"> should be the </w:t>
      </w:r>
      <w:r w:rsidR="00242AA0">
        <w:t>landlord’s</w:t>
      </w:r>
      <w:r w:rsidR="00001A8A">
        <w:t xml:space="preserve"> </w:t>
      </w:r>
      <w:r w:rsidR="00242AA0">
        <w:t>job.</w:t>
      </w:r>
    </w:p>
    <w:p w14:paraId="1E1DC606" w14:textId="0DF18F39" w:rsidR="00AD06C3" w:rsidRPr="00AD06C3" w:rsidRDefault="00AD06C3" w:rsidP="00AD06C3">
      <w:pPr>
        <w:numPr>
          <w:ilvl w:val="0"/>
          <w:numId w:val="5"/>
        </w:numPr>
        <w:jc w:val="both"/>
      </w:pPr>
      <w:r w:rsidRPr="00AD06C3">
        <w:t xml:space="preserve">Property Acquisitions: Opposed </w:t>
      </w:r>
      <w:r w:rsidR="00FD4FEF">
        <w:t>Ci</w:t>
      </w:r>
      <w:r w:rsidRPr="00AD06C3">
        <w:t xml:space="preserve">ty purchase of Sacred Heart Church and Washington School, citing existing </w:t>
      </w:r>
      <w:r w:rsidR="00FD4FEF">
        <w:t>C</w:t>
      </w:r>
      <w:r w:rsidRPr="00AD06C3">
        <w:t>ity</w:t>
      </w:r>
      <w:r w:rsidR="00FD4FEF">
        <w:t xml:space="preserve"> </w:t>
      </w:r>
      <w:r w:rsidRPr="00AD06C3">
        <w:t xml:space="preserve">owned properties (old bus garage, dilapidated Washington Street building) that could be </w:t>
      </w:r>
      <w:r w:rsidR="00242AA0" w:rsidRPr="00AD06C3">
        <w:t>repurposed.</w:t>
      </w:r>
    </w:p>
    <w:p w14:paraId="77429CDB" w14:textId="77777777" w:rsidR="00AD06C3" w:rsidRDefault="00AD06C3" w:rsidP="00AD06C3">
      <w:pPr>
        <w:numPr>
          <w:ilvl w:val="0"/>
          <w:numId w:val="5"/>
        </w:numPr>
        <w:jc w:val="both"/>
      </w:pPr>
      <w:r w:rsidRPr="00AD06C3">
        <w:t>Scott Field: Questioned delay in housing development</w:t>
      </w:r>
    </w:p>
    <w:p w14:paraId="3506CC57" w14:textId="77777777" w:rsidR="00FD4FEF" w:rsidRPr="00AD06C3" w:rsidRDefault="00FD4FEF" w:rsidP="00FD4FEF">
      <w:pPr>
        <w:ind w:left="720"/>
        <w:jc w:val="both"/>
      </w:pPr>
    </w:p>
    <w:p w14:paraId="4450882E" w14:textId="77777777" w:rsidR="00FD4FEF" w:rsidRDefault="00FD4FEF" w:rsidP="00AD06C3">
      <w:pPr>
        <w:jc w:val="both"/>
        <w:rPr>
          <w:b/>
          <w:bCs/>
        </w:rPr>
      </w:pPr>
    </w:p>
    <w:p w14:paraId="3C91F373" w14:textId="7597E630" w:rsidR="00001A8A" w:rsidRDefault="00001A8A" w:rsidP="00AD06C3">
      <w:pPr>
        <w:jc w:val="both"/>
      </w:pPr>
      <w:r>
        <w:t>Councilman Franke stated he wanted to clarify that permanent closure of Monroe Street, from State to Lincolnway, would have to be approved by the City Council.  Nick Otis, City Attorney, stated that is correct.</w:t>
      </w:r>
    </w:p>
    <w:p w14:paraId="00B0CC56" w14:textId="77777777" w:rsidR="00001A8A" w:rsidRPr="00001A8A" w:rsidRDefault="00001A8A" w:rsidP="00AD06C3">
      <w:pPr>
        <w:jc w:val="both"/>
      </w:pPr>
    </w:p>
    <w:p w14:paraId="0A1B3257" w14:textId="6D17C795" w:rsidR="00AD06C3" w:rsidRPr="00AD06C3" w:rsidRDefault="00AD06C3" w:rsidP="00AD06C3">
      <w:pPr>
        <w:jc w:val="both"/>
        <w:rPr>
          <w:b/>
          <w:bCs/>
        </w:rPr>
      </w:pPr>
      <w:r w:rsidRPr="00AD06C3">
        <w:rPr>
          <w:b/>
          <w:bCs/>
        </w:rPr>
        <w:t>STANDING COMMITTEE REPORTS</w:t>
      </w:r>
    </w:p>
    <w:p w14:paraId="47F7F443" w14:textId="0A2F82D7" w:rsidR="00AD06C3" w:rsidRDefault="00AD06C3" w:rsidP="00693E7D">
      <w:pPr>
        <w:jc w:val="both"/>
      </w:pPr>
      <w:r w:rsidRPr="00AD06C3">
        <w:rPr>
          <w:b/>
          <w:bCs/>
        </w:rPr>
        <w:t>Redevelopment Commission</w:t>
      </w:r>
      <w:r w:rsidR="00693E7D">
        <w:rPr>
          <w:b/>
          <w:bCs/>
        </w:rPr>
        <w:t xml:space="preserve">:  </w:t>
      </w:r>
      <w:r w:rsidR="00693E7D">
        <w:t xml:space="preserve">Councilman Franke reported the Redevelopment voted to expand the Boyd Boulevard Development TIF area to include the newly annexed </w:t>
      </w:r>
      <w:r w:rsidR="00242AA0">
        <w:t>1,300-acre</w:t>
      </w:r>
      <w:r w:rsidR="00693E7D">
        <w:t xml:space="preserve"> property for the Microsoft development.  The next steps will be approval from the Council and final vote from the Redevelopment Commission at their September meeting.  The Commission approved </w:t>
      </w:r>
      <w:r w:rsidRPr="00AD06C3">
        <w:t xml:space="preserve">up to $20,000 </w:t>
      </w:r>
      <w:r w:rsidR="00693E7D">
        <w:t>to</w:t>
      </w:r>
      <w:r w:rsidRPr="00AD06C3">
        <w:t xml:space="preserve"> Creek De</w:t>
      </w:r>
      <w:r w:rsidR="00001A8A">
        <w:t>velopment for</w:t>
      </w:r>
      <w:r w:rsidRPr="00AD06C3">
        <w:t xml:space="preserve"> environmental remediation assessment on </w:t>
      </w:r>
      <w:r w:rsidR="00693E7D">
        <w:t xml:space="preserve"> the </w:t>
      </w:r>
      <w:r w:rsidRPr="00AD06C3">
        <w:t xml:space="preserve">remaining </w:t>
      </w:r>
      <w:r w:rsidR="00242AA0" w:rsidRPr="00AD06C3">
        <w:t>ten</w:t>
      </w:r>
      <w:r w:rsidRPr="00AD06C3">
        <w:t xml:space="preserve"> acres </w:t>
      </w:r>
      <w:r w:rsidR="00693E7D">
        <w:t xml:space="preserve">in </w:t>
      </w:r>
      <w:r w:rsidRPr="00AD06C3">
        <w:t>Newport</w:t>
      </w:r>
      <w:r w:rsidR="00001A8A">
        <w:t>e</w:t>
      </w:r>
      <w:r w:rsidRPr="00AD06C3">
        <w:t xml:space="preserve"> Landing</w:t>
      </w:r>
      <w:r w:rsidR="00693E7D">
        <w:t xml:space="preserve"> for hopefully retail space.  Approval was also given to expand the sewer in the amount of $14,900.</w:t>
      </w:r>
    </w:p>
    <w:p w14:paraId="69D6418D" w14:textId="77777777" w:rsidR="00FD4FEF" w:rsidRPr="00AD06C3" w:rsidRDefault="00FD4FEF" w:rsidP="00FD4FEF">
      <w:pPr>
        <w:ind w:left="720"/>
        <w:jc w:val="both"/>
      </w:pPr>
    </w:p>
    <w:p w14:paraId="0E6277EC" w14:textId="22C065B1" w:rsidR="00AD06C3" w:rsidRDefault="00AD06C3" w:rsidP="00AD06C3">
      <w:pPr>
        <w:jc w:val="both"/>
      </w:pPr>
      <w:r w:rsidRPr="00AD06C3">
        <w:rPr>
          <w:b/>
          <w:bCs/>
        </w:rPr>
        <w:t>Traffic Commission</w:t>
      </w:r>
      <w:r w:rsidR="00001A8A">
        <w:rPr>
          <w:b/>
          <w:bCs/>
        </w:rPr>
        <w:t xml:space="preserve">:  </w:t>
      </w:r>
      <w:r w:rsidR="00001A8A">
        <w:t>Councilwoman Feikes reported the Traffic Commission will  meet tomorrow, August 4, 2026, at 5:00 p.m. at the Police Department.</w:t>
      </w:r>
    </w:p>
    <w:p w14:paraId="7C3846AA" w14:textId="77777777" w:rsidR="00001A8A" w:rsidRDefault="00001A8A" w:rsidP="00AD06C3">
      <w:pPr>
        <w:jc w:val="both"/>
      </w:pPr>
    </w:p>
    <w:p w14:paraId="7BF31AA1" w14:textId="412D66BB" w:rsidR="00001A8A" w:rsidRPr="00001A8A" w:rsidRDefault="00001A8A" w:rsidP="00AD06C3">
      <w:pPr>
        <w:jc w:val="both"/>
      </w:pPr>
      <w:r>
        <w:rPr>
          <w:b/>
          <w:bCs/>
        </w:rPr>
        <w:lastRenderedPageBreak/>
        <w:t xml:space="preserve">Park &amp; Recreation:  </w:t>
      </w:r>
      <w:r>
        <w:t>Councilwoman Feikes reported the Park Board will meet on Wednesday</w:t>
      </w:r>
      <w:r w:rsidR="00D51C27">
        <w:t>, August 19, 2026, at 4:00 p.m. at the Park Office.  Mayor Dermody acknowledged the hard work and effort by the Park staff and volunteers for a great Lake Fest weekend.</w:t>
      </w:r>
    </w:p>
    <w:p w14:paraId="11150CF8" w14:textId="77777777" w:rsidR="00D51C27" w:rsidRDefault="00D51C27" w:rsidP="00AD06C3">
      <w:pPr>
        <w:jc w:val="both"/>
        <w:rPr>
          <w:b/>
          <w:bCs/>
        </w:rPr>
      </w:pPr>
    </w:p>
    <w:p w14:paraId="51F96F2E" w14:textId="5F9F4B94" w:rsidR="00AD06C3" w:rsidRPr="00D51C27" w:rsidRDefault="00D51C27" w:rsidP="00AD06C3">
      <w:pPr>
        <w:jc w:val="both"/>
      </w:pPr>
      <w:r>
        <w:rPr>
          <w:b/>
          <w:bCs/>
        </w:rPr>
        <w:t xml:space="preserve">Mayor’s Veterans Committee:  </w:t>
      </w:r>
      <w:r>
        <w:t>Councilman Galloway reported the Vegas Night Fundraiser scheduled to raise money for Patton Cemetery fell through due to gaming license issues.  Through the Veterans Committee and community, donations were received to purchase a new mower for the cemetery.</w:t>
      </w:r>
    </w:p>
    <w:p w14:paraId="52717F44" w14:textId="77777777" w:rsidR="00D51C27" w:rsidRDefault="00D51C27" w:rsidP="00D51C27">
      <w:pPr>
        <w:jc w:val="both"/>
      </w:pPr>
    </w:p>
    <w:p w14:paraId="60286F39" w14:textId="3B124C3E" w:rsidR="00AD06C3" w:rsidRDefault="00D51C27" w:rsidP="00D51C27">
      <w:pPr>
        <w:jc w:val="both"/>
      </w:pPr>
      <w:r>
        <w:t xml:space="preserve">Mayor Dermody stated although Patton Cemetery </w:t>
      </w:r>
      <w:r w:rsidR="00AD06C3" w:rsidRPr="00AD06C3">
        <w:t>remains private responsibility</w:t>
      </w:r>
      <w:r>
        <w:t>, the</w:t>
      </w:r>
      <w:r w:rsidR="00AD06C3" w:rsidRPr="00AD06C3">
        <w:t xml:space="preserve"> </w:t>
      </w:r>
      <w:r w:rsidR="00FD4FEF">
        <w:t>C</w:t>
      </w:r>
      <w:r w:rsidR="00AD06C3" w:rsidRPr="00AD06C3">
        <w:t>ity assisting with cleanup and long-term funding options</w:t>
      </w:r>
      <w:r>
        <w:t>.  He e</w:t>
      </w:r>
      <w:r w:rsidR="00AD06C3" w:rsidRPr="00AD06C3">
        <w:t>mphasized</w:t>
      </w:r>
      <w:r>
        <w:t xml:space="preserve"> the</w:t>
      </w:r>
      <w:r w:rsidR="00AD06C3" w:rsidRPr="00AD06C3">
        <w:t xml:space="preserve"> need for</w:t>
      </w:r>
      <w:r>
        <w:t xml:space="preserve"> a new </w:t>
      </w:r>
      <w:r w:rsidR="00AD06C3" w:rsidRPr="00AD06C3">
        <w:t xml:space="preserve"> cemetery board with proper oversight</w:t>
      </w:r>
      <w:r>
        <w:t>.</w:t>
      </w:r>
    </w:p>
    <w:p w14:paraId="0591FCA3" w14:textId="77777777" w:rsidR="00102743" w:rsidRPr="00AD06C3" w:rsidRDefault="00102743" w:rsidP="00102743">
      <w:pPr>
        <w:jc w:val="both"/>
      </w:pPr>
    </w:p>
    <w:p w14:paraId="3E437D0D" w14:textId="77777777" w:rsidR="00D51C27" w:rsidRDefault="00AD06C3" w:rsidP="00AD06C3">
      <w:pPr>
        <w:jc w:val="both"/>
      </w:pPr>
      <w:r w:rsidRPr="00AD06C3">
        <w:rPr>
          <w:b/>
          <w:bCs/>
        </w:rPr>
        <w:t>Plan Commission</w:t>
      </w:r>
      <w:r w:rsidR="00D51C27">
        <w:rPr>
          <w:b/>
          <w:bCs/>
        </w:rPr>
        <w:t xml:space="preserve">:  </w:t>
      </w:r>
      <w:r w:rsidR="00D51C27">
        <w:t>Councilwoman West reported the Plan Commission will meet August 11, 2026, at 6:00 p.m. in the Council Chambers.</w:t>
      </w:r>
    </w:p>
    <w:p w14:paraId="19FCB367" w14:textId="77777777" w:rsidR="00D51C27" w:rsidRDefault="00D51C27" w:rsidP="00AD06C3">
      <w:pPr>
        <w:jc w:val="both"/>
      </w:pPr>
    </w:p>
    <w:p w14:paraId="47472AE4" w14:textId="77777777" w:rsidR="00D51C27" w:rsidRDefault="00D51C27" w:rsidP="00AD06C3">
      <w:pPr>
        <w:jc w:val="both"/>
      </w:pPr>
      <w:r>
        <w:rPr>
          <w:b/>
          <w:bCs/>
        </w:rPr>
        <w:t xml:space="preserve">Fire Merit Commission:  </w:t>
      </w:r>
      <w:r>
        <w:t>Councilwoman West reported the next Fire Merit Commission meeting will be held on August 5, 2026, at 6:30 p.m. at the 18</w:t>
      </w:r>
      <w:r w:rsidRPr="00D51C27">
        <w:rPr>
          <w:vertAlign w:val="superscript"/>
        </w:rPr>
        <w:t>th</w:t>
      </w:r>
      <w:r>
        <w:t xml:space="preserve"> Street Fire Station.</w:t>
      </w:r>
    </w:p>
    <w:p w14:paraId="4B700E68" w14:textId="77777777" w:rsidR="00D51C27" w:rsidRDefault="00D51C27" w:rsidP="00AD06C3">
      <w:pPr>
        <w:jc w:val="both"/>
      </w:pPr>
    </w:p>
    <w:p w14:paraId="481E8CA5" w14:textId="77777777" w:rsidR="00693E7D" w:rsidRDefault="00D51C27" w:rsidP="00AD06C3">
      <w:pPr>
        <w:jc w:val="both"/>
      </w:pPr>
      <w:r>
        <w:rPr>
          <w:b/>
          <w:bCs/>
        </w:rPr>
        <w:t xml:space="preserve">Urban Enterprise Association:  </w:t>
      </w:r>
      <w:r>
        <w:t>Councilwoman West reported the Urban Enterprise Association will be meeting on Wednesday, August 19, 2026, at 4:</w:t>
      </w:r>
      <w:r w:rsidR="00693E7D">
        <w:t>00 p.m. in the Council Chambers.</w:t>
      </w:r>
    </w:p>
    <w:p w14:paraId="2B577036" w14:textId="77777777" w:rsidR="00693E7D" w:rsidRDefault="00693E7D" w:rsidP="00AD06C3">
      <w:pPr>
        <w:jc w:val="both"/>
      </w:pPr>
    </w:p>
    <w:p w14:paraId="6984BE49" w14:textId="3D89DD0A" w:rsidR="00AD06C3" w:rsidRDefault="00693E7D" w:rsidP="00693E7D">
      <w:pPr>
        <w:jc w:val="both"/>
      </w:pPr>
      <w:r>
        <w:rPr>
          <w:b/>
          <w:bCs/>
        </w:rPr>
        <w:t xml:space="preserve">Business Improvement District:  </w:t>
      </w:r>
      <w:r>
        <w:t>Councilwoman West reported the BID Board will meet on Monday, August 10, 2026, at 5:00 p.m. in the Council Chambers.</w:t>
      </w:r>
    </w:p>
    <w:p w14:paraId="7E72E589" w14:textId="77777777" w:rsidR="00FD4FEF" w:rsidRPr="00AD06C3" w:rsidRDefault="00FD4FEF" w:rsidP="00FD4FEF">
      <w:pPr>
        <w:ind w:left="720"/>
        <w:jc w:val="both"/>
      </w:pPr>
    </w:p>
    <w:p w14:paraId="22C4A4D3" w14:textId="31D0F66D" w:rsidR="00AD06C3" w:rsidRDefault="00AD06C3" w:rsidP="00693E7D">
      <w:pPr>
        <w:jc w:val="both"/>
      </w:pPr>
      <w:r w:rsidRPr="00AD06C3">
        <w:rPr>
          <w:b/>
          <w:bCs/>
        </w:rPr>
        <w:t xml:space="preserve">Indiana Avenue Project </w:t>
      </w:r>
      <w:r w:rsidR="00693E7D">
        <w:rPr>
          <w:b/>
          <w:bCs/>
        </w:rPr>
        <w:t xml:space="preserve">Update:  </w:t>
      </w:r>
      <w:r w:rsidR="00693E7D">
        <w:t>Councilman Buchanan reported a complaint was r</w:t>
      </w:r>
      <w:r w:rsidRPr="00AD06C3">
        <w:t>eceived about early morning (5:15 a.m.) grinding work shaking homes</w:t>
      </w:r>
      <w:r w:rsidR="00693E7D">
        <w:t>.  The complainant was referred to INDOT as this is a State project.</w:t>
      </w:r>
    </w:p>
    <w:p w14:paraId="687445D3" w14:textId="77777777" w:rsidR="00FD4FEF" w:rsidRPr="00AD06C3" w:rsidRDefault="00FD4FEF" w:rsidP="00FD4FEF">
      <w:pPr>
        <w:ind w:left="720"/>
        <w:jc w:val="both"/>
      </w:pPr>
    </w:p>
    <w:p w14:paraId="6CF3F590" w14:textId="0B938BDF" w:rsidR="00AD06C3" w:rsidRPr="00693E7D" w:rsidRDefault="00AD06C3" w:rsidP="00AD06C3">
      <w:pPr>
        <w:jc w:val="both"/>
      </w:pPr>
      <w:r w:rsidRPr="00AD06C3">
        <w:rPr>
          <w:b/>
          <w:bCs/>
        </w:rPr>
        <w:t xml:space="preserve">Airport </w:t>
      </w:r>
      <w:r w:rsidR="00693E7D">
        <w:rPr>
          <w:b/>
          <w:bCs/>
        </w:rPr>
        <w:t xml:space="preserve">Authority:  </w:t>
      </w:r>
      <w:r w:rsidR="00693E7D">
        <w:t>Councilwoman Konieczny reported the Airport Authority will meet next Wednesday, August 12, 2026, at 5:15 p.m. at the Airport.</w:t>
      </w:r>
    </w:p>
    <w:p w14:paraId="6A07904C" w14:textId="77777777" w:rsidR="00FD4FEF" w:rsidRPr="00AD06C3" w:rsidRDefault="00FD4FEF" w:rsidP="00FD4FEF">
      <w:pPr>
        <w:ind w:left="720"/>
        <w:jc w:val="both"/>
      </w:pPr>
    </w:p>
    <w:p w14:paraId="75DD59C1" w14:textId="4F0FD230" w:rsidR="00743B80" w:rsidRDefault="00BE57EE" w:rsidP="00AD06C3">
      <w:pPr>
        <w:jc w:val="both"/>
        <w:rPr>
          <w:b/>
          <w:bCs/>
        </w:rPr>
      </w:pPr>
      <w:r>
        <w:rPr>
          <w:b/>
          <w:bCs/>
        </w:rPr>
        <w:t>Second &amp; Final Reading of an Ordinance to Vacate a Portion of an Alley Adjacent to 807 5</w:t>
      </w:r>
      <w:r w:rsidRPr="00BE57EE">
        <w:rPr>
          <w:b/>
          <w:bCs/>
          <w:vertAlign w:val="superscript"/>
        </w:rPr>
        <w:t>th</w:t>
      </w:r>
      <w:r>
        <w:rPr>
          <w:b/>
          <w:bCs/>
        </w:rPr>
        <w:t xml:space="preserve"> Street to 4</w:t>
      </w:r>
      <w:r w:rsidRPr="00BE57EE">
        <w:rPr>
          <w:b/>
          <w:bCs/>
          <w:vertAlign w:val="superscript"/>
        </w:rPr>
        <w:t>th</w:t>
      </w:r>
      <w:r>
        <w:rPr>
          <w:b/>
          <w:bCs/>
        </w:rPr>
        <w:t xml:space="preserve"> Street in the Block Between H Street and I Street</w:t>
      </w:r>
    </w:p>
    <w:p w14:paraId="42777D48" w14:textId="208BF377" w:rsidR="00BE57EE" w:rsidRDefault="00BE57EE" w:rsidP="00BE57EE">
      <w:pPr>
        <w:jc w:val="both"/>
      </w:pPr>
      <w:r>
        <w:t xml:space="preserve">Councilwoman Huffman moved to read an Ordinance for the second and final time by title only; motion seconded by Councilwoman Konieczny and unanimously carried.  Councilwoman Huffman read an </w:t>
      </w:r>
      <w:r w:rsidRPr="00BE57EE">
        <w:t>Ordinance to Vacate a Portion of an Alley Adjacent to 807 5</w:t>
      </w:r>
      <w:r w:rsidRPr="00BE57EE">
        <w:rPr>
          <w:vertAlign w:val="superscript"/>
        </w:rPr>
        <w:t>th</w:t>
      </w:r>
      <w:r w:rsidRPr="00BE57EE">
        <w:t xml:space="preserve"> Street to 4</w:t>
      </w:r>
      <w:r w:rsidRPr="00BE57EE">
        <w:rPr>
          <w:vertAlign w:val="superscript"/>
        </w:rPr>
        <w:t>th</w:t>
      </w:r>
      <w:r w:rsidRPr="00BE57EE">
        <w:t xml:space="preserve"> Street in the Block Between H Street and I Street</w:t>
      </w:r>
      <w:r>
        <w:t xml:space="preserve"> by title only.</w:t>
      </w:r>
    </w:p>
    <w:p w14:paraId="4F7015B2" w14:textId="77777777" w:rsidR="00693E7D" w:rsidRDefault="00693E7D" w:rsidP="00BE57EE">
      <w:pPr>
        <w:jc w:val="both"/>
      </w:pPr>
    </w:p>
    <w:p w14:paraId="20686B76" w14:textId="7043EE33" w:rsidR="00693E7D" w:rsidRDefault="00693E7D" w:rsidP="00BE57EE">
      <w:pPr>
        <w:jc w:val="both"/>
      </w:pPr>
      <w:r>
        <w:t>Councilwoman Feikes advised this was brought before the Traffic Commission with a favorable recommendation to the Council.  Neighboring property owners were consulted with no objections.</w:t>
      </w:r>
    </w:p>
    <w:p w14:paraId="2B255F83" w14:textId="77777777" w:rsidR="00BE57EE" w:rsidRDefault="00BE57EE" w:rsidP="00BE57EE">
      <w:pPr>
        <w:jc w:val="both"/>
      </w:pPr>
    </w:p>
    <w:p w14:paraId="201C99D8" w14:textId="45968878" w:rsidR="00BE57EE" w:rsidRDefault="00BE57EE" w:rsidP="00BE57EE">
      <w:pPr>
        <w:jc w:val="both"/>
        <w:rPr>
          <w:b/>
          <w:bCs/>
        </w:rPr>
      </w:pPr>
      <w:r>
        <w:rPr>
          <w:b/>
          <w:bCs/>
        </w:rPr>
        <w:t>Motion/Vote – Adopt Ordinance No.</w:t>
      </w:r>
      <w:r w:rsidR="00B24844">
        <w:rPr>
          <w:b/>
          <w:bCs/>
        </w:rPr>
        <w:t xml:space="preserve"> 14-2026</w:t>
      </w:r>
    </w:p>
    <w:p w14:paraId="4D0F9331" w14:textId="3508AA9B" w:rsidR="00BE57EE" w:rsidRDefault="00BE57EE" w:rsidP="00BE57EE">
      <w:pPr>
        <w:jc w:val="both"/>
      </w:pPr>
      <w:r>
        <w:t>Councilwoman Huffman moved to approve the Ordinance as presented; motion seconded by Councilman Franke and unanimously carried.</w:t>
      </w:r>
    </w:p>
    <w:p w14:paraId="302D9039" w14:textId="77777777" w:rsidR="00BE57EE" w:rsidRDefault="00BE57EE" w:rsidP="00BE57EE">
      <w:pPr>
        <w:jc w:val="both"/>
      </w:pPr>
    </w:p>
    <w:p w14:paraId="016E633B" w14:textId="6834FB5A" w:rsidR="00BE57EE" w:rsidRDefault="00BE57EE" w:rsidP="00BE57EE">
      <w:pPr>
        <w:rPr>
          <w:b/>
          <w:bCs/>
        </w:rPr>
      </w:pPr>
      <w:r>
        <w:rPr>
          <w:b/>
          <w:bCs/>
        </w:rPr>
        <w:t>ORDINANCE NO.</w:t>
      </w:r>
      <w:r w:rsidR="00B24844">
        <w:rPr>
          <w:b/>
          <w:bCs/>
        </w:rPr>
        <w:t xml:space="preserve"> 14-2026</w:t>
      </w:r>
    </w:p>
    <w:p w14:paraId="4E342794" w14:textId="4CC28BDE" w:rsidR="00BE57EE" w:rsidRDefault="00BE57EE" w:rsidP="00BE57EE">
      <w:pPr>
        <w:rPr>
          <w:b/>
          <w:bCs/>
        </w:rPr>
      </w:pPr>
      <w:r>
        <w:rPr>
          <w:b/>
          <w:bCs/>
        </w:rPr>
        <w:t>ORDINANCE TO VACATE A PORTION OF AN ALLEY ADJACENT</w:t>
      </w:r>
    </w:p>
    <w:p w14:paraId="6F14262C" w14:textId="20563880" w:rsidR="00BE57EE" w:rsidRDefault="00BE57EE" w:rsidP="00BE57EE">
      <w:pPr>
        <w:rPr>
          <w:b/>
          <w:bCs/>
        </w:rPr>
      </w:pPr>
      <w:r>
        <w:rPr>
          <w:b/>
          <w:bCs/>
        </w:rPr>
        <w:t>TO 807 5</w:t>
      </w:r>
      <w:r w:rsidRPr="00BE57EE">
        <w:rPr>
          <w:b/>
          <w:bCs/>
          <w:vertAlign w:val="superscript"/>
        </w:rPr>
        <w:t>TH</w:t>
      </w:r>
      <w:r>
        <w:rPr>
          <w:b/>
          <w:bCs/>
        </w:rPr>
        <w:t xml:space="preserve"> STREET TO 4</w:t>
      </w:r>
      <w:r w:rsidRPr="00BE57EE">
        <w:rPr>
          <w:b/>
          <w:bCs/>
          <w:vertAlign w:val="superscript"/>
        </w:rPr>
        <w:t>TH</w:t>
      </w:r>
      <w:r>
        <w:rPr>
          <w:b/>
          <w:bCs/>
        </w:rPr>
        <w:t xml:space="preserve"> STREET IN THE BLOCK</w:t>
      </w:r>
    </w:p>
    <w:p w14:paraId="07F1528F" w14:textId="5C3B12F0" w:rsidR="00BE57EE" w:rsidRPr="00BE57EE" w:rsidRDefault="00BE57EE" w:rsidP="00BE57EE">
      <w:pPr>
        <w:rPr>
          <w:b/>
          <w:bCs/>
        </w:rPr>
      </w:pPr>
      <w:r>
        <w:rPr>
          <w:b/>
          <w:bCs/>
        </w:rPr>
        <w:t>BETWEEN H STREET AND I STREET</w:t>
      </w:r>
    </w:p>
    <w:p w14:paraId="5C4061E7" w14:textId="7D0E0EA4" w:rsidR="00BE57EE" w:rsidRPr="00BE57EE" w:rsidRDefault="00BE57EE" w:rsidP="00AD06C3">
      <w:pPr>
        <w:jc w:val="both"/>
      </w:pPr>
    </w:p>
    <w:p w14:paraId="44912130" w14:textId="77777777" w:rsidR="00BE57EE" w:rsidRDefault="00BE57EE" w:rsidP="00AD06C3">
      <w:pPr>
        <w:jc w:val="both"/>
        <w:rPr>
          <w:b/>
          <w:bCs/>
        </w:rPr>
      </w:pPr>
      <w:r>
        <w:rPr>
          <w:b/>
          <w:bCs/>
        </w:rPr>
        <w:t>Second &amp; Final Reading of an Ordinance Amending Ordinance No. 16-2025 and Ordinance No. 23-2025 Fixing Salaries of Appointed Officers and Employees of the City of La Porte, Indiana, for the Year 2026 for the Mayor, Civic Auditorium, MVH, Water and Sewage Departments</w:t>
      </w:r>
    </w:p>
    <w:p w14:paraId="04F5619B" w14:textId="4A718BE2" w:rsidR="00BE57EE" w:rsidRDefault="00AD6900" w:rsidP="00AD06C3">
      <w:pPr>
        <w:jc w:val="both"/>
      </w:pPr>
      <w:r>
        <w:t>Councilman Buchanan moved to read an Ordinance for the second and final time by title only; motion seconded by Councilwoman Konieczny and unanimously carried.</w:t>
      </w:r>
      <w:r w:rsidR="00E85479">
        <w:t xml:space="preserve">  Councilman Buchanan read an </w:t>
      </w:r>
      <w:r w:rsidR="00E85479" w:rsidRPr="00E85479">
        <w:t>Ordinance Amending Ordinance No. 16-2025 and Ordinance No. 23-2025 Fixing Salaries of Appointed Officers and Employees of the City of La Porte, Indiana, for the Year 2026 for the Mayor, Civic Auditorium, MVH, Water and Sewage Departments</w:t>
      </w:r>
      <w:r w:rsidR="00E85479">
        <w:t xml:space="preserve"> by title only.</w:t>
      </w:r>
    </w:p>
    <w:p w14:paraId="06BD3756" w14:textId="77777777" w:rsidR="00E85479" w:rsidRDefault="00E85479" w:rsidP="00AD06C3">
      <w:pPr>
        <w:jc w:val="both"/>
      </w:pPr>
    </w:p>
    <w:p w14:paraId="0D76F34E" w14:textId="699B1695" w:rsidR="00AD06C3" w:rsidRDefault="00E85479" w:rsidP="00AD06C3">
      <w:pPr>
        <w:jc w:val="both"/>
      </w:pPr>
      <w:r>
        <w:t>Mayor Dermody</w:t>
      </w:r>
      <w:r w:rsidR="00AD06C3" w:rsidRPr="00AD06C3">
        <w:t xml:space="preserve"> emphasized </w:t>
      </w:r>
      <w:r w:rsidR="00AD6900">
        <w:t xml:space="preserve">the </w:t>
      </w:r>
      <w:r w:rsidR="00AD06C3" w:rsidRPr="00AD06C3">
        <w:t xml:space="preserve">need for operational efficiencies and living within </w:t>
      </w:r>
      <w:r w:rsidR="00AD6900" w:rsidRPr="00AD06C3">
        <w:t>budget</w:t>
      </w:r>
      <w:r w:rsidR="00AD06C3" w:rsidRPr="00AD06C3">
        <w:t xml:space="preserve"> constraints given</w:t>
      </w:r>
      <w:r w:rsidR="00AD6900">
        <w:t xml:space="preserve"> the State’s</w:t>
      </w:r>
      <w:r w:rsidR="00AD06C3" w:rsidRPr="00AD06C3">
        <w:t xml:space="preserve"> 25% revenue reduction</w:t>
      </w:r>
      <w:r w:rsidR="00AD6900">
        <w:t>.</w:t>
      </w:r>
    </w:p>
    <w:p w14:paraId="531CFCD9" w14:textId="77777777" w:rsidR="00AD6900" w:rsidRDefault="00AD6900" w:rsidP="00AD06C3">
      <w:pPr>
        <w:jc w:val="both"/>
      </w:pPr>
    </w:p>
    <w:p w14:paraId="656BB73C" w14:textId="2096ED93" w:rsidR="00AD6900" w:rsidRDefault="00AD6900" w:rsidP="00AD06C3">
      <w:pPr>
        <w:jc w:val="both"/>
        <w:rPr>
          <w:b/>
          <w:bCs/>
        </w:rPr>
      </w:pPr>
      <w:r>
        <w:rPr>
          <w:b/>
          <w:bCs/>
        </w:rPr>
        <w:t>Motion/Vote – Adopt Ordinance No.</w:t>
      </w:r>
      <w:r w:rsidR="00B24844">
        <w:rPr>
          <w:b/>
          <w:bCs/>
        </w:rPr>
        <w:t xml:space="preserve"> 15-2026</w:t>
      </w:r>
    </w:p>
    <w:p w14:paraId="5DB9BCA7" w14:textId="7C03A513" w:rsidR="00AD6900" w:rsidRDefault="00AD6900" w:rsidP="00AD06C3">
      <w:pPr>
        <w:jc w:val="both"/>
      </w:pPr>
      <w:r>
        <w:t>Councilwoman Feikes moved to adopt the Ordinance as presented; motion seconded by Councilman Franke and unanimously carried.</w:t>
      </w:r>
    </w:p>
    <w:p w14:paraId="7351CF97" w14:textId="77777777" w:rsidR="00AD6900" w:rsidRDefault="00AD6900" w:rsidP="00AD06C3">
      <w:pPr>
        <w:jc w:val="both"/>
      </w:pPr>
    </w:p>
    <w:p w14:paraId="2006D707" w14:textId="33735097" w:rsidR="00AD6900" w:rsidRDefault="00AD6900" w:rsidP="00AD6900">
      <w:pPr>
        <w:rPr>
          <w:b/>
          <w:bCs/>
        </w:rPr>
      </w:pPr>
      <w:r>
        <w:rPr>
          <w:b/>
          <w:bCs/>
        </w:rPr>
        <w:t>ORDINANCE NO.</w:t>
      </w:r>
      <w:r w:rsidR="00B24844">
        <w:rPr>
          <w:b/>
          <w:bCs/>
        </w:rPr>
        <w:t xml:space="preserve"> 15-2026</w:t>
      </w:r>
    </w:p>
    <w:p w14:paraId="0D56914F" w14:textId="4F28F929" w:rsidR="00AD6900" w:rsidRDefault="00AD6900" w:rsidP="00AD6900">
      <w:pPr>
        <w:rPr>
          <w:b/>
          <w:bCs/>
        </w:rPr>
      </w:pPr>
      <w:r>
        <w:rPr>
          <w:b/>
          <w:bCs/>
        </w:rPr>
        <w:t>ORDINANCE AMENDING ORDINANCE NO. 16-2025 AND ORDINANCE NO. 23-2025</w:t>
      </w:r>
    </w:p>
    <w:p w14:paraId="6F007945" w14:textId="7D53F477" w:rsidR="00AD6900" w:rsidRDefault="00AD6900" w:rsidP="00AD6900">
      <w:pPr>
        <w:rPr>
          <w:b/>
          <w:bCs/>
        </w:rPr>
      </w:pPr>
      <w:r>
        <w:rPr>
          <w:b/>
          <w:bCs/>
        </w:rPr>
        <w:t>FIXING SALARIES OF APPOINTED OFFICERS AND EMPLOYEES</w:t>
      </w:r>
    </w:p>
    <w:p w14:paraId="77C0E046" w14:textId="4C7098F5" w:rsidR="00AD6900" w:rsidRDefault="00AD6900" w:rsidP="00AD6900">
      <w:pPr>
        <w:rPr>
          <w:b/>
          <w:bCs/>
        </w:rPr>
      </w:pPr>
      <w:r>
        <w:rPr>
          <w:b/>
          <w:bCs/>
        </w:rPr>
        <w:t>OF THE CITY OF LA PORTE, INDIANA, FOR THE YEAR 2026 FOR</w:t>
      </w:r>
    </w:p>
    <w:p w14:paraId="65A38754" w14:textId="0921AC60" w:rsidR="00AD6900" w:rsidRPr="00AD6900" w:rsidRDefault="00AD6900" w:rsidP="00AD6900">
      <w:pPr>
        <w:rPr>
          <w:b/>
          <w:bCs/>
        </w:rPr>
      </w:pPr>
      <w:r>
        <w:rPr>
          <w:b/>
          <w:bCs/>
        </w:rPr>
        <w:t>THE MAYOR, CIVIC AUDITORIUM, MVH, WATER AND SEWAGE DEPARTMENTS</w:t>
      </w:r>
    </w:p>
    <w:p w14:paraId="41F401AA" w14:textId="77777777" w:rsidR="00AD6900" w:rsidRDefault="00AD6900" w:rsidP="00AD06C3">
      <w:pPr>
        <w:jc w:val="both"/>
        <w:rPr>
          <w:b/>
          <w:bCs/>
        </w:rPr>
      </w:pPr>
    </w:p>
    <w:p w14:paraId="75B4D0FD" w14:textId="77777777" w:rsidR="00AD6900" w:rsidRDefault="00AD6900" w:rsidP="00AD06C3">
      <w:pPr>
        <w:jc w:val="both"/>
        <w:rPr>
          <w:b/>
          <w:bCs/>
        </w:rPr>
      </w:pPr>
      <w:r>
        <w:rPr>
          <w:b/>
          <w:bCs/>
        </w:rPr>
        <w:t>Public Hearing and Introduction of an Ordinance of the Common Council of the City of La Porte, Indiana, Annexing to and Bringing within the City Limits of La Porte, Indiana, and Amending the Zoning Ordinance for Property Located in Pleasant Township, Contiguous Herewith (Assembly of God Church)</w:t>
      </w:r>
    </w:p>
    <w:p w14:paraId="42A63820" w14:textId="4EDF9EDB" w:rsidR="00AD6900" w:rsidRDefault="00AD6900" w:rsidP="00AD6900">
      <w:pPr>
        <w:jc w:val="both"/>
      </w:pPr>
      <w:r>
        <w:t xml:space="preserve">Councilman Franke moved to introduce an Ordinance for the first time in its entirety; motion seconded by Councilwoman Konieczny and unanimously carried.  Councilman Franke read an </w:t>
      </w:r>
      <w:r w:rsidRPr="00AD6900">
        <w:t>Ordinance of the Common Council of the City of La Porte, Indiana, Annexing to and Bringing within the City Limits of La Porte, Indiana, and Amending the Zoning Ordinance for Property Located in Pleasant Township, Contiguous Herewith (Assembly of God Church)</w:t>
      </w:r>
      <w:r>
        <w:t xml:space="preserve"> in its entirety.</w:t>
      </w:r>
    </w:p>
    <w:p w14:paraId="698E0652" w14:textId="687725F2" w:rsidR="00AD06C3" w:rsidRPr="00AD06C3" w:rsidRDefault="00AD06C3" w:rsidP="00AD06C3">
      <w:pPr>
        <w:jc w:val="both"/>
      </w:pPr>
    </w:p>
    <w:p w14:paraId="089570E0" w14:textId="1E20DBBC" w:rsidR="00AD06C3" w:rsidRDefault="00AD06C3" w:rsidP="00AD06C3">
      <w:pPr>
        <w:jc w:val="both"/>
      </w:pPr>
      <w:r w:rsidRPr="00AD06C3">
        <w:t xml:space="preserve">Bert Cook, </w:t>
      </w:r>
      <w:r w:rsidR="00AD6900">
        <w:t>Executive Director of the La Porte Economic Advancement Partnership</w:t>
      </w:r>
      <w:r w:rsidR="00E85479">
        <w:t>,</w:t>
      </w:r>
      <w:r w:rsidR="00AD6900">
        <w:t xml:space="preserve">  presented the following:</w:t>
      </w:r>
    </w:p>
    <w:p w14:paraId="47CD336E" w14:textId="77777777" w:rsidR="00AD6900" w:rsidRPr="00AD06C3" w:rsidRDefault="00AD6900" w:rsidP="00AD06C3">
      <w:pPr>
        <w:jc w:val="both"/>
      </w:pPr>
    </w:p>
    <w:p w14:paraId="6818093B" w14:textId="77777777" w:rsidR="00AD06C3" w:rsidRPr="00AD06C3" w:rsidRDefault="00AD06C3" w:rsidP="00AD06C3">
      <w:pPr>
        <w:numPr>
          <w:ilvl w:val="0"/>
          <w:numId w:val="13"/>
        </w:numPr>
        <w:jc w:val="both"/>
      </w:pPr>
      <w:r w:rsidRPr="00AD06C3">
        <w:t>Parcel immediately west of Microsoft Phase 1; mechanical necessity due to prior eastward-only annexation capability</w:t>
      </w:r>
    </w:p>
    <w:p w14:paraId="7D26FDB0" w14:textId="77777777" w:rsidR="00AD06C3" w:rsidRPr="00AD06C3" w:rsidRDefault="00AD06C3" w:rsidP="00AD06C3">
      <w:pPr>
        <w:numPr>
          <w:ilvl w:val="0"/>
          <w:numId w:val="13"/>
        </w:numPr>
        <w:jc w:val="both"/>
      </w:pPr>
      <w:r w:rsidRPr="00AD06C3">
        <w:t>Intended as buffer between Microsoft development and residential areas west of property along Highway 35</w:t>
      </w:r>
    </w:p>
    <w:p w14:paraId="5BDF404C" w14:textId="32190517" w:rsidR="00AD06C3" w:rsidRDefault="00AD06C3" w:rsidP="00AD06C3">
      <w:pPr>
        <w:numPr>
          <w:ilvl w:val="0"/>
          <w:numId w:val="13"/>
        </w:numPr>
        <w:jc w:val="both"/>
      </w:pPr>
      <w:r w:rsidRPr="00AD06C3">
        <w:t xml:space="preserve">Zoning change required for unified assemblage with Microsoft </w:t>
      </w:r>
      <w:r w:rsidR="00242AA0" w:rsidRPr="00AD06C3">
        <w:t>parcels.</w:t>
      </w:r>
    </w:p>
    <w:p w14:paraId="194F90CC" w14:textId="77777777" w:rsidR="004B20D6" w:rsidRPr="00AD06C3" w:rsidRDefault="004B20D6" w:rsidP="004B20D6">
      <w:pPr>
        <w:ind w:left="720"/>
        <w:jc w:val="both"/>
      </w:pPr>
    </w:p>
    <w:p w14:paraId="66BF1BE4" w14:textId="2FCB181B" w:rsidR="00AD06C3" w:rsidRDefault="004B20D6" w:rsidP="004B20D6">
      <w:pPr>
        <w:jc w:val="both"/>
      </w:pPr>
      <w:r>
        <w:t>Bill Nelson, Attorney for the La Porte Assembly of God Church, advised the Church voluntarily initiated sale after holding property since 1976.  He advised the eldership of the church unanimously approved the annexation with the membership voting by a wide margin in favor.  Mr. Nelson reported this was part of the Microsoft Project from inception, not any additional or new acquisition.  Dr. Rex Bailey, representing the church leadership was present.</w:t>
      </w:r>
    </w:p>
    <w:p w14:paraId="51D396B5" w14:textId="77777777" w:rsidR="004B20D6" w:rsidRDefault="004B20D6" w:rsidP="004B20D6">
      <w:pPr>
        <w:jc w:val="both"/>
      </w:pPr>
    </w:p>
    <w:p w14:paraId="490A5689" w14:textId="55FE10A9" w:rsidR="004B20D6" w:rsidRDefault="004B20D6" w:rsidP="004B20D6">
      <w:pPr>
        <w:jc w:val="both"/>
        <w:rPr>
          <w:b/>
          <w:bCs/>
        </w:rPr>
      </w:pPr>
      <w:r>
        <w:rPr>
          <w:b/>
          <w:bCs/>
        </w:rPr>
        <w:t>Public Hearing</w:t>
      </w:r>
    </w:p>
    <w:p w14:paraId="509DA7BE" w14:textId="3EF8158E" w:rsidR="004B20D6" w:rsidRDefault="004B20D6" w:rsidP="004B20D6">
      <w:pPr>
        <w:jc w:val="both"/>
      </w:pPr>
      <w:r>
        <w:t xml:space="preserve">As this Ordinance requires a public hearing, Mayor Dermody declared the public hearing open.  </w:t>
      </w:r>
      <w:r w:rsidR="00AE75D2">
        <w:t xml:space="preserve">City Attorney Nick Otis </w:t>
      </w:r>
      <w:r>
        <w:t xml:space="preserve"> presented proof of publication which was advertised in the Herald Dispatch on July 11, 2026.</w:t>
      </w:r>
      <w:r w:rsidR="00AE75D2">
        <w:t xml:space="preserve">  </w:t>
      </w:r>
      <w:r>
        <w:t>As no one came forward, the Mayo</w:t>
      </w:r>
      <w:r w:rsidR="005E7B59">
        <w:t>r</w:t>
      </w:r>
      <w:r>
        <w:t xml:space="preserve"> declared the public hearing closed.</w:t>
      </w:r>
    </w:p>
    <w:p w14:paraId="228F0ACD" w14:textId="77777777" w:rsidR="004B20D6" w:rsidRPr="004B20D6" w:rsidRDefault="004B20D6" w:rsidP="004B20D6">
      <w:pPr>
        <w:jc w:val="both"/>
      </w:pPr>
    </w:p>
    <w:p w14:paraId="5F3B285E" w14:textId="1A49A5CC" w:rsidR="00AD06C3" w:rsidRDefault="004B20D6" w:rsidP="00AD06C3">
      <w:pPr>
        <w:jc w:val="both"/>
      </w:pPr>
      <w:r>
        <w:t>Second and final reading of this Ordinance will take place at August 17, 2026, Council meeting.  It was noted a f</w:t>
      </w:r>
      <w:r w:rsidR="00AD06C3" w:rsidRPr="00AD06C3">
        <w:t>iscal plan must be approved prior to ordinance passage.</w:t>
      </w:r>
    </w:p>
    <w:p w14:paraId="72F6AA60" w14:textId="77777777" w:rsidR="00743B80" w:rsidRPr="00AD06C3" w:rsidRDefault="00743B80" w:rsidP="00AD06C3">
      <w:pPr>
        <w:jc w:val="both"/>
      </w:pPr>
    </w:p>
    <w:p w14:paraId="7283AA47" w14:textId="77777777" w:rsidR="004B20D6" w:rsidRDefault="004B20D6" w:rsidP="004B20D6">
      <w:pPr>
        <w:spacing w:line="240" w:lineRule="auto"/>
        <w:jc w:val="both"/>
        <w:rPr>
          <w:b/>
          <w:bCs/>
        </w:rPr>
      </w:pPr>
      <w:r w:rsidRPr="004B20D6">
        <w:rPr>
          <w:b/>
          <w:bCs/>
        </w:rPr>
        <w:t>Public Hearing and Introduction of a Resolution for an Additional Appropriation for General Fund Public Hearing and Introduction of a Resolution for an Additional Appropriation for General Fund #1101; Beechwood Non-Reverting Capital Fund #5506; CEDIT Fund #2209; Police Equipment Non-Reverting Fund #5509; Public Safety LIT Fund #2240; Community Capital Development (CCD) Fund #4402; General Improvements – Sidewalks Fund #4435; Local Roads &amp; Streets (LRS) Fund #2202; Redevelopment Commission TIF II (Thomas Rose Industrial Park) Fund #4446; Beechwood Non-Reverting Fund #5505 and Business Improvement District (BID) Fund #2511</w:t>
      </w:r>
    </w:p>
    <w:p w14:paraId="71CD3D2C" w14:textId="1E3A6E38" w:rsidR="004B20D6" w:rsidRPr="005E7B59" w:rsidRDefault="004B20D6" w:rsidP="005E7B59">
      <w:pPr>
        <w:spacing w:line="240" w:lineRule="auto"/>
        <w:jc w:val="both"/>
      </w:pPr>
      <w:r>
        <w:t xml:space="preserve">Councilwoman Konieczny moved to introduce a Resolution for the first and only time in its entirety; motion seconded by Councilwoman Feikes and unanimously carried.  Councilwoman Konieczny read a </w:t>
      </w:r>
      <w:r w:rsidRPr="005E7B59">
        <w:t>Public Hearing and Introduction of a Resolution for an Additional Appropriation for General Fund #1101; Beechwood Non-Reverting Capital Fund #5506; CEDIT Fund #2209; Police Equipment Non-Reverting Fund #5509; Public Safety LIT Fund #2240; Community Capital Development (CCD) Fund #4402; General Improvements – Sidewalks Fund #4435; Local Roads &amp; Streets (LRS) Fund #2202; Redevelopment Commission TIF II (Thomas Rose Industrial Park) Fund #4446; Beechwood Non-Reverting Fund #5505 and Business Improvement District (BID) Fund #2511</w:t>
      </w:r>
      <w:r w:rsidR="005E7B59">
        <w:t xml:space="preserve"> in its entirety.</w:t>
      </w:r>
    </w:p>
    <w:p w14:paraId="69B0AE01" w14:textId="77777777" w:rsidR="004B20D6" w:rsidRPr="00F31831" w:rsidRDefault="004B20D6" w:rsidP="004B20D6">
      <w:pPr>
        <w:pStyle w:val="ListParagraph"/>
        <w:spacing w:line="240" w:lineRule="auto"/>
        <w:ind w:left="3600"/>
        <w:jc w:val="both"/>
        <w:rPr>
          <w:b/>
          <w:bCs/>
          <w:sz w:val="20"/>
          <w:szCs w:val="20"/>
        </w:rPr>
      </w:pPr>
    </w:p>
    <w:p w14:paraId="22649261" w14:textId="0E228478" w:rsidR="00AD06C3" w:rsidRDefault="00AD06C3" w:rsidP="00AD06C3">
      <w:pPr>
        <w:jc w:val="both"/>
      </w:pPr>
      <w:r w:rsidRPr="00AD06C3">
        <w:t>Mayor Dermody recognized Clerk</w:t>
      </w:r>
      <w:r w:rsidR="009C2091">
        <w:t>-</w:t>
      </w:r>
      <w:r w:rsidRPr="00AD06C3">
        <w:t xml:space="preserve">Treasurer Courtney Parthon and Tucker King for securing $240,000 in tree removal funding after </w:t>
      </w:r>
      <w:r w:rsidR="005E7B59">
        <w:t>F</w:t>
      </w:r>
      <w:r w:rsidRPr="00AD06C3">
        <w:t xml:space="preserve">ederal government changes affected original </w:t>
      </w:r>
      <w:r w:rsidR="005E7B59">
        <w:t>T</w:t>
      </w:r>
      <w:r w:rsidRPr="00AD06C3">
        <w:t xml:space="preserve">ree </w:t>
      </w:r>
      <w:r w:rsidR="005E7B59">
        <w:t>G</w:t>
      </w:r>
      <w:r w:rsidRPr="00AD06C3">
        <w:t xml:space="preserve">rant </w:t>
      </w:r>
      <w:r w:rsidR="005E7B59">
        <w:t>P</w:t>
      </w:r>
      <w:r w:rsidRPr="00AD06C3">
        <w:t xml:space="preserve">rogram. </w:t>
      </w:r>
      <w:r w:rsidR="005E7B59">
        <w:t xml:space="preserve">It was stated </w:t>
      </w:r>
      <w:r w:rsidRPr="00AD06C3">
        <w:t xml:space="preserve"> approximately </w:t>
      </w:r>
      <w:r w:rsidR="00242AA0" w:rsidRPr="00AD06C3">
        <w:t>five hundred</w:t>
      </w:r>
      <w:r w:rsidRPr="00AD06C3">
        <w:t xml:space="preserve"> trees </w:t>
      </w:r>
      <w:r w:rsidR="005E7B59">
        <w:t>C</w:t>
      </w:r>
      <w:r w:rsidRPr="00AD06C3">
        <w:t>ity</w:t>
      </w:r>
      <w:r w:rsidR="009C2091">
        <w:t>-</w:t>
      </w:r>
      <w:r w:rsidRPr="00AD06C3">
        <w:t>wide require removal, with plan</w:t>
      </w:r>
      <w:r w:rsidR="009C2091">
        <w:t>s</w:t>
      </w:r>
      <w:r w:rsidRPr="00AD06C3">
        <w:t xml:space="preserve"> to address </w:t>
      </w:r>
      <w:r w:rsidR="005E7B59">
        <w:t xml:space="preserve">the </w:t>
      </w:r>
      <w:r w:rsidRPr="00AD06C3">
        <w:t xml:space="preserve">worst </w:t>
      </w:r>
      <w:r w:rsidR="00242AA0" w:rsidRPr="00AD06C3">
        <w:t>one hundred</w:t>
      </w:r>
      <w:r w:rsidRPr="00AD06C3">
        <w:t xml:space="preserve"> initially.</w:t>
      </w:r>
    </w:p>
    <w:p w14:paraId="2A698F59" w14:textId="77777777" w:rsidR="005E7B59" w:rsidRDefault="005E7B59" w:rsidP="00AD06C3">
      <w:pPr>
        <w:jc w:val="both"/>
      </w:pPr>
    </w:p>
    <w:p w14:paraId="3F626C3D" w14:textId="01C4790F" w:rsidR="005E7B59" w:rsidRDefault="005E7B59" w:rsidP="00AD06C3">
      <w:pPr>
        <w:jc w:val="both"/>
        <w:rPr>
          <w:b/>
          <w:bCs/>
        </w:rPr>
      </w:pPr>
      <w:r>
        <w:rPr>
          <w:b/>
          <w:bCs/>
        </w:rPr>
        <w:t>Public Hearing</w:t>
      </w:r>
    </w:p>
    <w:p w14:paraId="080118A3" w14:textId="6D8CD211" w:rsidR="005E7B59" w:rsidRDefault="005E7B59" w:rsidP="00AD06C3">
      <w:pPr>
        <w:jc w:val="both"/>
      </w:pPr>
      <w:r>
        <w:t xml:space="preserve">As this Resolution requires a public hearing, the Mayor declared the public hearing open and asked if there was any one present who wished to address the Council regarding this matter.  The Clerk-Treasurer presented proof of publication for the public </w:t>
      </w:r>
      <w:r w:rsidR="009C2091">
        <w:t>hearing,</w:t>
      </w:r>
      <w:r>
        <w:t xml:space="preserve"> which was advertised in the Herald Dispatch on July 21, 2026</w:t>
      </w:r>
      <w:r w:rsidR="009C2091">
        <w:t xml:space="preserve">, and posted on the State’s Gateway portal as required.  </w:t>
      </w:r>
      <w:r>
        <w:t>As no one came forward, the Mayor declared the public hearing closed.</w:t>
      </w:r>
    </w:p>
    <w:p w14:paraId="15F5429E" w14:textId="77777777" w:rsidR="005E7B59" w:rsidRDefault="005E7B59" w:rsidP="00AD06C3">
      <w:pPr>
        <w:jc w:val="both"/>
      </w:pPr>
    </w:p>
    <w:p w14:paraId="6A439CCE" w14:textId="79253644" w:rsidR="005E7B59" w:rsidRDefault="005E7B59" w:rsidP="00AD06C3">
      <w:pPr>
        <w:jc w:val="both"/>
        <w:rPr>
          <w:b/>
          <w:bCs/>
        </w:rPr>
      </w:pPr>
      <w:r>
        <w:rPr>
          <w:b/>
          <w:bCs/>
        </w:rPr>
        <w:t>Motion/Vote – Adopt Resolution No.</w:t>
      </w:r>
      <w:r w:rsidR="006E0395">
        <w:rPr>
          <w:b/>
          <w:bCs/>
        </w:rPr>
        <w:t xml:space="preserve"> R-21-2026</w:t>
      </w:r>
    </w:p>
    <w:p w14:paraId="7212DDA0" w14:textId="4286F67E" w:rsidR="005E7B59" w:rsidRDefault="005E7B59" w:rsidP="00AD06C3">
      <w:pPr>
        <w:jc w:val="both"/>
      </w:pPr>
      <w:r>
        <w:t>Councilwoman Konieczny moved to adopt the Resolution as presented; motion seconded by Councilwoman Feikes and unanimously carried.</w:t>
      </w:r>
    </w:p>
    <w:p w14:paraId="13088479" w14:textId="77777777" w:rsidR="005E7B59" w:rsidRDefault="005E7B59" w:rsidP="00AD06C3">
      <w:pPr>
        <w:jc w:val="both"/>
      </w:pPr>
    </w:p>
    <w:p w14:paraId="3F773FFB" w14:textId="7790E4F1" w:rsidR="005E7B59" w:rsidRDefault="005E7B59" w:rsidP="005E7B59">
      <w:pPr>
        <w:rPr>
          <w:b/>
          <w:bCs/>
        </w:rPr>
      </w:pPr>
      <w:r>
        <w:rPr>
          <w:b/>
          <w:bCs/>
        </w:rPr>
        <w:t>RESOLUTION NO.</w:t>
      </w:r>
      <w:r w:rsidR="006E0395">
        <w:rPr>
          <w:b/>
          <w:bCs/>
        </w:rPr>
        <w:t xml:space="preserve"> R-21-2026</w:t>
      </w:r>
    </w:p>
    <w:p w14:paraId="18CA0A2B" w14:textId="7C933FE0" w:rsidR="005E7B59" w:rsidRDefault="005E7B59" w:rsidP="005E7B59">
      <w:pPr>
        <w:rPr>
          <w:b/>
          <w:bCs/>
        </w:rPr>
      </w:pPr>
      <w:r>
        <w:rPr>
          <w:b/>
          <w:bCs/>
        </w:rPr>
        <w:t xml:space="preserve">RESOLUTION FOR AN ADDITIONAL APPROPRIATION FOR GENERAL FUND #1101; </w:t>
      </w:r>
    </w:p>
    <w:p w14:paraId="69A4EFAB" w14:textId="1A933E59" w:rsidR="005E7B59" w:rsidRDefault="005E7B59" w:rsidP="005E7B59">
      <w:pPr>
        <w:rPr>
          <w:b/>
          <w:bCs/>
        </w:rPr>
      </w:pPr>
      <w:r>
        <w:rPr>
          <w:b/>
          <w:bCs/>
        </w:rPr>
        <w:t>BEECHWOOD NON-REVERTING CAPITAL FUND #5506; CEDIT FUND #2209; POLICE</w:t>
      </w:r>
    </w:p>
    <w:p w14:paraId="1C6CBF47" w14:textId="42119E6C" w:rsidR="005E7B59" w:rsidRDefault="005E7B59" w:rsidP="005E7B59">
      <w:pPr>
        <w:rPr>
          <w:b/>
          <w:bCs/>
        </w:rPr>
      </w:pPr>
      <w:r>
        <w:rPr>
          <w:b/>
          <w:bCs/>
        </w:rPr>
        <w:t>EQUIPMENT NON-REVERTING FUND #5509; PUBLIC SAFETY LIT FUND #2240; COMMUNITY</w:t>
      </w:r>
      <w:r w:rsidR="008C367A">
        <w:rPr>
          <w:b/>
          <w:bCs/>
        </w:rPr>
        <w:t xml:space="preserve"> </w:t>
      </w:r>
      <w:r>
        <w:rPr>
          <w:b/>
          <w:bCs/>
        </w:rPr>
        <w:t>CAPITAL DEVELOPMENT (CCD) FUND #4402; GENERAL IMPROVEMENTS – SIDEWALK FUND</w:t>
      </w:r>
      <w:r w:rsidR="008C367A">
        <w:rPr>
          <w:b/>
          <w:bCs/>
        </w:rPr>
        <w:t xml:space="preserve"> </w:t>
      </w:r>
      <w:r>
        <w:rPr>
          <w:b/>
          <w:bCs/>
        </w:rPr>
        <w:t>#4435; LOCAL ROADS &amp; STREETS (LRS) FUND #2202; REDEVELOPMENT COMMISSION</w:t>
      </w:r>
      <w:r w:rsidR="008C367A">
        <w:rPr>
          <w:b/>
          <w:bCs/>
        </w:rPr>
        <w:t xml:space="preserve"> </w:t>
      </w:r>
      <w:r>
        <w:rPr>
          <w:b/>
          <w:bCs/>
        </w:rPr>
        <w:t>TIF II (THOMAS ROSE INDUSTRIAL PARK) FUND #4446; BEECHWOOD NON-REVERTING</w:t>
      </w:r>
      <w:r w:rsidR="008C367A">
        <w:rPr>
          <w:b/>
          <w:bCs/>
        </w:rPr>
        <w:t xml:space="preserve"> </w:t>
      </w:r>
      <w:r>
        <w:rPr>
          <w:b/>
          <w:bCs/>
        </w:rPr>
        <w:t>FUND #5505 AND BUSINESS IMPROVEMENT DISTRICT (BID) FUND #2511</w:t>
      </w:r>
    </w:p>
    <w:p w14:paraId="02BAFB77" w14:textId="77777777" w:rsidR="005E7B59" w:rsidRDefault="005E7B59" w:rsidP="005E7B59">
      <w:pPr>
        <w:rPr>
          <w:b/>
          <w:bCs/>
        </w:rPr>
      </w:pPr>
    </w:p>
    <w:p w14:paraId="747BD62E" w14:textId="1A222CB0" w:rsidR="005E7B59" w:rsidRDefault="005E7B59" w:rsidP="005E7B59">
      <w:pPr>
        <w:jc w:val="both"/>
        <w:rPr>
          <w:b/>
          <w:bCs/>
        </w:rPr>
      </w:pPr>
      <w:r>
        <w:rPr>
          <w:b/>
          <w:bCs/>
        </w:rPr>
        <w:t>Introduction of a Resolution to Transfer Funds Within the 2026 Budgets</w:t>
      </w:r>
    </w:p>
    <w:p w14:paraId="5B036990" w14:textId="4FD2A97A" w:rsidR="005E7B59" w:rsidRDefault="005E7B59" w:rsidP="005E7B59">
      <w:pPr>
        <w:jc w:val="both"/>
      </w:pPr>
      <w:r>
        <w:t xml:space="preserve">Councilman Galloway moved to introduce a Resolution for the first and only time in its entirety; motion seconded by Councilwoman Konieczny and unanimously carried.  Councilman Galloway read a Resolution to Transfer Funds Within the 2026 Budgets in </w:t>
      </w:r>
      <w:r w:rsidR="009C2091">
        <w:t>its</w:t>
      </w:r>
      <w:r>
        <w:t xml:space="preserve"> entirety.</w:t>
      </w:r>
    </w:p>
    <w:p w14:paraId="34AD6BCC" w14:textId="77777777" w:rsidR="005E7B59" w:rsidRDefault="005E7B59" w:rsidP="005E7B59">
      <w:pPr>
        <w:jc w:val="both"/>
      </w:pPr>
    </w:p>
    <w:p w14:paraId="20B70F5B" w14:textId="4C4D0E06" w:rsidR="005E7B59" w:rsidRDefault="005E7B59" w:rsidP="005E7B59">
      <w:pPr>
        <w:jc w:val="both"/>
        <w:rPr>
          <w:b/>
          <w:bCs/>
        </w:rPr>
      </w:pPr>
      <w:r>
        <w:rPr>
          <w:b/>
          <w:bCs/>
        </w:rPr>
        <w:t>Motion/Vote – Adopt Resolution No.</w:t>
      </w:r>
      <w:r w:rsidR="006E0395">
        <w:rPr>
          <w:b/>
          <w:bCs/>
        </w:rPr>
        <w:t xml:space="preserve"> R-22-2026</w:t>
      </w:r>
    </w:p>
    <w:p w14:paraId="6B9952EF" w14:textId="7572BD38" w:rsidR="005E7B59" w:rsidRDefault="005E7B59" w:rsidP="005E7B59">
      <w:pPr>
        <w:jc w:val="both"/>
      </w:pPr>
      <w:r>
        <w:t xml:space="preserve">Councilwoman Feikes moved to adopt the Resolution </w:t>
      </w:r>
      <w:r w:rsidR="006E0395">
        <w:t>as presented; motion seconded by Councilman Buchanan and unanimously carried.</w:t>
      </w:r>
    </w:p>
    <w:p w14:paraId="0BC68369" w14:textId="77777777" w:rsidR="006E0395" w:rsidRDefault="006E0395" w:rsidP="005E7B59">
      <w:pPr>
        <w:jc w:val="both"/>
      </w:pPr>
    </w:p>
    <w:p w14:paraId="3664807F" w14:textId="157490F2" w:rsidR="006E0395" w:rsidRDefault="006E0395" w:rsidP="006E0395">
      <w:pPr>
        <w:rPr>
          <w:b/>
          <w:bCs/>
        </w:rPr>
      </w:pPr>
      <w:r>
        <w:rPr>
          <w:b/>
          <w:bCs/>
        </w:rPr>
        <w:t>RESOLUTION NO. R-22-2026</w:t>
      </w:r>
    </w:p>
    <w:p w14:paraId="699E409C" w14:textId="30B1AC63" w:rsidR="006E0395" w:rsidRDefault="006E0395" w:rsidP="006E0395">
      <w:pPr>
        <w:rPr>
          <w:b/>
          <w:bCs/>
        </w:rPr>
      </w:pPr>
      <w:r>
        <w:rPr>
          <w:b/>
          <w:bCs/>
        </w:rPr>
        <w:t>RESOLUTION TO TRANFER FUNDS WITHIN THE 2026 BUDGETS</w:t>
      </w:r>
    </w:p>
    <w:p w14:paraId="4BA4D006" w14:textId="77777777" w:rsidR="006E0395" w:rsidRDefault="006E0395" w:rsidP="006E0395">
      <w:pPr>
        <w:rPr>
          <w:b/>
          <w:bCs/>
        </w:rPr>
      </w:pPr>
    </w:p>
    <w:p w14:paraId="3DEAC5D0" w14:textId="024B7641" w:rsidR="006E0395" w:rsidRDefault="006E0395" w:rsidP="006E0395">
      <w:pPr>
        <w:jc w:val="both"/>
        <w:rPr>
          <w:b/>
          <w:bCs/>
        </w:rPr>
      </w:pPr>
      <w:r>
        <w:rPr>
          <w:b/>
          <w:bCs/>
        </w:rPr>
        <w:t>Other Business</w:t>
      </w:r>
    </w:p>
    <w:p w14:paraId="3A6BF8B3" w14:textId="15CC1EFB" w:rsidR="006E0395" w:rsidRDefault="006E0395" w:rsidP="006E0395">
      <w:pPr>
        <w:jc w:val="both"/>
      </w:pPr>
      <w:r w:rsidRPr="00AD06C3">
        <w:t>Mayor Dermody recognized Rosco Huffman and</w:t>
      </w:r>
      <w:r>
        <w:t xml:space="preserve"> the City’s</w:t>
      </w:r>
      <w:r w:rsidRPr="00AD06C3">
        <w:t xml:space="preserve"> IT team for protecting </w:t>
      </w:r>
      <w:r>
        <w:t>C</w:t>
      </w:r>
      <w:r w:rsidRPr="00AD06C3">
        <w:t xml:space="preserve">ity water/wastewater systems against approximately 5,000-10,000 daily cyberattack </w:t>
      </w:r>
      <w:r w:rsidRPr="00AD06C3">
        <w:lastRenderedPageBreak/>
        <w:t>attempts, referencing recent FBI warnings about attacks on water systems in Minnesota and Michigan.</w:t>
      </w:r>
    </w:p>
    <w:p w14:paraId="3852962D" w14:textId="77777777" w:rsidR="006E0395" w:rsidRDefault="006E0395" w:rsidP="006E0395">
      <w:pPr>
        <w:jc w:val="both"/>
      </w:pPr>
    </w:p>
    <w:p w14:paraId="742B0B8C" w14:textId="170CB510" w:rsidR="006E0395" w:rsidRDefault="006E0395" w:rsidP="006E0395">
      <w:pPr>
        <w:jc w:val="both"/>
      </w:pPr>
      <w:r w:rsidRPr="00AD06C3">
        <w:t xml:space="preserve">Mayor Dermody announced development of </w:t>
      </w:r>
      <w:r>
        <w:t xml:space="preserve">a </w:t>
      </w:r>
      <w:r w:rsidRPr="00AD06C3">
        <w:t>new road improvement plan with Ave</w:t>
      </w:r>
      <w:r w:rsidR="00242AA0">
        <w:t>n</w:t>
      </w:r>
      <w:r>
        <w:t>ew</w:t>
      </w:r>
      <w:r w:rsidRPr="00AD06C3">
        <w:t xml:space="preserve"> Engineering and Clerk Treasurer </w:t>
      </w:r>
      <w:r>
        <w:t>Parthun</w:t>
      </w:r>
      <w:r w:rsidRPr="00AD06C3">
        <w:t xml:space="preserve">, with </w:t>
      </w:r>
      <w:r>
        <w:t xml:space="preserve">the </w:t>
      </w:r>
      <w:r w:rsidRPr="00AD06C3">
        <w:t xml:space="preserve">goal of unprecedented paving scope for fall 2026 and spring 2027, </w:t>
      </w:r>
      <w:r>
        <w:t>will be presented to the Council soon.</w:t>
      </w:r>
    </w:p>
    <w:p w14:paraId="5F8E0DFA" w14:textId="77777777" w:rsidR="006E0395" w:rsidRDefault="006E0395" w:rsidP="006E0395">
      <w:pPr>
        <w:jc w:val="both"/>
      </w:pPr>
    </w:p>
    <w:p w14:paraId="6405B33A" w14:textId="1AFFF672" w:rsidR="006E0395" w:rsidRDefault="006E0395" w:rsidP="006E0395">
      <w:pPr>
        <w:jc w:val="both"/>
        <w:rPr>
          <w:b/>
          <w:bCs/>
        </w:rPr>
      </w:pPr>
      <w:r>
        <w:rPr>
          <w:b/>
          <w:bCs/>
        </w:rPr>
        <w:t>Adjourn</w:t>
      </w:r>
    </w:p>
    <w:p w14:paraId="18B68E70" w14:textId="55F84630" w:rsidR="006E0395" w:rsidRDefault="006E0395" w:rsidP="006E0395">
      <w:pPr>
        <w:jc w:val="both"/>
      </w:pPr>
      <w:r>
        <w:t>There being no further business,  Councilman Galloway moved to adjourn; motion seconded by Councilman Buchanan and unanimously carried.</w:t>
      </w:r>
    </w:p>
    <w:p w14:paraId="717BC081" w14:textId="77777777" w:rsidR="006E0395" w:rsidRDefault="006E0395" w:rsidP="006E0395">
      <w:pPr>
        <w:jc w:val="both"/>
      </w:pPr>
    </w:p>
    <w:p w14:paraId="77B531BF" w14:textId="537B7293" w:rsidR="006E0395" w:rsidRDefault="006E0395" w:rsidP="006E0395">
      <w:pPr>
        <w:jc w:val="both"/>
        <w:rPr>
          <w:b/>
          <w:bCs/>
        </w:rPr>
      </w:pPr>
      <w:r>
        <w:tab/>
      </w:r>
      <w:r>
        <w:tab/>
      </w:r>
      <w:r>
        <w:tab/>
      </w:r>
      <w:r>
        <w:tab/>
      </w:r>
      <w:r>
        <w:tab/>
      </w:r>
      <w:r>
        <w:rPr>
          <w:b/>
          <w:bCs/>
        </w:rPr>
        <w:t>APPROVED: __________________________________</w:t>
      </w:r>
    </w:p>
    <w:p w14:paraId="08F7F400" w14:textId="41E76671" w:rsidR="006E0395" w:rsidRDefault="006E0395" w:rsidP="006E0395">
      <w:pPr>
        <w:jc w:val="both"/>
        <w:rPr>
          <w:b/>
          <w:bCs/>
        </w:rPr>
      </w:pPr>
      <w:r>
        <w:rPr>
          <w:b/>
          <w:bCs/>
        </w:rPr>
        <w:tab/>
      </w:r>
      <w:r>
        <w:rPr>
          <w:b/>
          <w:bCs/>
        </w:rPr>
        <w:tab/>
      </w:r>
      <w:r>
        <w:rPr>
          <w:b/>
          <w:bCs/>
        </w:rPr>
        <w:tab/>
      </w:r>
      <w:r>
        <w:rPr>
          <w:b/>
          <w:bCs/>
        </w:rPr>
        <w:tab/>
      </w:r>
      <w:r>
        <w:rPr>
          <w:b/>
          <w:bCs/>
        </w:rPr>
        <w:tab/>
      </w:r>
      <w:r>
        <w:rPr>
          <w:b/>
          <w:bCs/>
        </w:rPr>
        <w:tab/>
      </w:r>
      <w:r>
        <w:rPr>
          <w:b/>
          <w:bCs/>
        </w:rPr>
        <w:tab/>
        <w:t>Thomas P. Dermody, Mayor</w:t>
      </w:r>
    </w:p>
    <w:p w14:paraId="73010F62" w14:textId="77777777" w:rsidR="006E0395" w:rsidRDefault="006E0395" w:rsidP="006E0395">
      <w:pPr>
        <w:jc w:val="both"/>
        <w:rPr>
          <w:b/>
          <w:bCs/>
        </w:rPr>
      </w:pPr>
    </w:p>
    <w:p w14:paraId="53477F96" w14:textId="1DA31273" w:rsidR="006E0395" w:rsidRDefault="006E0395" w:rsidP="006E0395">
      <w:pPr>
        <w:jc w:val="both"/>
        <w:rPr>
          <w:b/>
          <w:bCs/>
        </w:rPr>
      </w:pPr>
      <w:r>
        <w:rPr>
          <w:b/>
          <w:bCs/>
        </w:rPr>
        <w:t>ATTEST:  ___________________________________</w:t>
      </w:r>
    </w:p>
    <w:p w14:paraId="7D67886C" w14:textId="1FC95AA0" w:rsidR="006E0395" w:rsidRDefault="006E0395" w:rsidP="006E0395">
      <w:pPr>
        <w:jc w:val="both"/>
        <w:rPr>
          <w:b/>
          <w:bCs/>
        </w:rPr>
      </w:pPr>
      <w:r>
        <w:rPr>
          <w:b/>
          <w:bCs/>
        </w:rPr>
        <w:tab/>
        <w:t xml:space="preserve">    Courtney Parthun, Clerk-Treasurer</w:t>
      </w:r>
    </w:p>
    <w:p w14:paraId="2E57A9F8" w14:textId="77777777" w:rsidR="006E0395" w:rsidRDefault="006E0395" w:rsidP="006E0395">
      <w:pPr>
        <w:jc w:val="both"/>
        <w:rPr>
          <w:b/>
          <w:bCs/>
        </w:rPr>
      </w:pPr>
    </w:p>
    <w:p w14:paraId="17B1A9AB" w14:textId="41C31B91" w:rsidR="006E0395" w:rsidRPr="006E0395" w:rsidRDefault="006E0395" w:rsidP="006E0395">
      <w:pPr>
        <w:jc w:val="both"/>
        <w:rPr>
          <w:b/>
          <w:bCs/>
        </w:rPr>
      </w:pPr>
      <w:r>
        <w:rPr>
          <w:b/>
          <w:bCs/>
        </w:rPr>
        <w:t>Approved:  August 17, 2026</w:t>
      </w:r>
    </w:p>
    <w:p w14:paraId="71C02A7E" w14:textId="77777777" w:rsidR="006E0395" w:rsidRPr="00AD06C3" w:rsidRDefault="006E0395" w:rsidP="006E0395">
      <w:pPr>
        <w:jc w:val="both"/>
      </w:pPr>
    </w:p>
    <w:p w14:paraId="2AA5EC6E" w14:textId="77777777" w:rsidR="006E0395" w:rsidRDefault="006E0395" w:rsidP="006E0395">
      <w:pPr>
        <w:jc w:val="both"/>
        <w:rPr>
          <w:b/>
          <w:bCs/>
        </w:rPr>
      </w:pPr>
    </w:p>
    <w:p w14:paraId="521F07C3" w14:textId="77777777" w:rsidR="006E0395" w:rsidRPr="006E0395" w:rsidRDefault="006E0395" w:rsidP="006E0395">
      <w:pPr>
        <w:jc w:val="both"/>
        <w:rPr>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743B80" w:rsidRPr="00AD06C3" w14:paraId="1D34E32F" w14:textId="77777777" w:rsidTr="00AD06C3">
        <w:trPr>
          <w:tblHeader/>
          <w:tblCellSpacing w:w="15" w:type="dxa"/>
        </w:trPr>
        <w:tc>
          <w:tcPr>
            <w:tcW w:w="0" w:type="auto"/>
            <w:vAlign w:val="center"/>
          </w:tcPr>
          <w:p w14:paraId="515ECDA5" w14:textId="77777777" w:rsidR="00743B80" w:rsidRPr="00AD06C3" w:rsidRDefault="00743B80" w:rsidP="005E7B59">
            <w:pPr>
              <w:rPr>
                <w:b/>
                <w:bCs/>
              </w:rPr>
            </w:pPr>
          </w:p>
        </w:tc>
        <w:tc>
          <w:tcPr>
            <w:tcW w:w="0" w:type="auto"/>
            <w:vAlign w:val="center"/>
          </w:tcPr>
          <w:p w14:paraId="3D0400F1" w14:textId="77777777" w:rsidR="00743B80" w:rsidRPr="00AD06C3" w:rsidRDefault="00743B80" w:rsidP="00AD06C3">
            <w:pPr>
              <w:jc w:val="both"/>
              <w:rPr>
                <w:b/>
                <w:bCs/>
              </w:rPr>
            </w:pPr>
          </w:p>
        </w:tc>
        <w:tc>
          <w:tcPr>
            <w:tcW w:w="0" w:type="auto"/>
            <w:vAlign w:val="center"/>
          </w:tcPr>
          <w:p w14:paraId="5DA4FAC3" w14:textId="77777777" w:rsidR="00743B80" w:rsidRPr="00AD06C3" w:rsidRDefault="00743B80" w:rsidP="00AD06C3">
            <w:pPr>
              <w:jc w:val="both"/>
              <w:rPr>
                <w:b/>
                <w:bCs/>
              </w:rPr>
            </w:pPr>
          </w:p>
        </w:tc>
      </w:tr>
      <w:tr w:rsidR="00AD06C3" w:rsidRPr="00AD06C3" w14:paraId="54F69A75" w14:textId="77777777" w:rsidTr="00AD06C3">
        <w:trPr>
          <w:tblCellSpacing w:w="15" w:type="dxa"/>
        </w:trPr>
        <w:tc>
          <w:tcPr>
            <w:tcW w:w="0" w:type="auto"/>
            <w:vAlign w:val="center"/>
          </w:tcPr>
          <w:p w14:paraId="6B00317F" w14:textId="5BDCF6D5" w:rsidR="00AD06C3" w:rsidRPr="00AD06C3" w:rsidRDefault="00AD06C3" w:rsidP="00AD06C3">
            <w:pPr>
              <w:jc w:val="both"/>
            </w:pPr>
          </w:p>
        </w:tc>
        <w:tc>
          <w:tcPr>
            <w:tcW w:w="0" w:type="auto"/>
            <w:vAlign w:val="center"/>
          </w:tcPr>
          <w:p w14:paraId="0177BCFE" w14:textId="3372F2E4" w:rsidR="00AD06C3" w:rsidRPr="00AD06C3" w:rsidRDefault="00AD06C3" w:rsidP="00AD06C3">
            <w:pPr>
              <w:jc w:val="both"/>
            </w:pPr>
          </w:p>
        </w:tc>
        <w:tc>
          <w:tcPr>
            <w:tcW w:w="0" w:type="auto"/>
            <w:vAlign w:val="center"/>
          </w:tcPr>
          <w:p w14:paraId="699A0675" w14:textId="2A7A5DF3" w:rsidR="00AD06C3" w:rsidRPr="00AD06C3" w:rsidRDefault="00AD06C3" w:rsidP="00AD06C3">
            <w:pPr>
              <w:jc w:val="both"/>
            </w:pPr>
          </w:p>
        </w:tc>
      </w:tr>
      <w:tr w:rsidR="00AD06C3" w:rsidRPr="00AD06C3" w14:paraId="20211062" w14:textId="77777777" w:rsidTr="00AD06C3">
        <w:trPr>
          <w:tblCellSpacing w:w="15" w:type="dxa"/>
        </w:trPr>
        <w:tc>
          <w:tcPr>
            <w:tcW w:w="0" w:type="auto"/>
            <w:vAlign w:val="center"/>
          </w:tcPr>
          <w:p w14:paraId="13906BA6" w14:textId="5E62A30A" w:rsidR="00AD06C3" w:rsidRPr="00AD06C3" w:rsidRDefault="00AD06C3" w:rsidP="00AD06C3">
            <w:pPr>
              <w:jc w:val="both"/>
            </w:pPr>
          </w:p>
        </w:tc>
        <w:tc>
          <w:tcPr>
            <w:tcW w:w="0" w:type="auto"/>
            <w:vAlign w:val="center"/>
          </w:tcPr>
          <w:p w14:paraId="267E7D6C" w14:textId="6F104637" w:rsidR="00AD06C3" w:rsidRPr="00AD06C3" w:rsidRDefault="00AD06C3" w:rsidP="00AD06C3">
            <w:pPr>
              <w:jc w:val="both"/>
            </w:pPr>
          </w:p>
        </w:tc>
        <w:tc>
          <w:tcPr>
            <w:tcW w:w="0" w:type="auto"/>
            <w:vAlign w:val="center"/>
          </w:tcPr>
          <w:p w14:paraId="5D9E61F6" w14:textId="46F639B2" w:rsidR="00AD06C3" w:rsidRPr="00AD06C3" w:rsidRDefault="00AD06C3" w:rsidP="00AD06C3">
            <w:pPr>
              <w:jc w:val="both"/>
            </w:pPr>
          </w:p>
        </w:tc>
      </w:tr>
      <w:tr w:rsidR="00AD06C3" w:rsidRPr="00AD06C3" w14:paraId="72D953B5" w14:textId="77777777" w:rsidTr="00AD06C3">
        <w:trPr>
          <w:tblCellSpacing w:w="15" w:type="dxa"/>
        </w:trPr>
        <w:tc>
          <w:tcPr>
            <w:tcW w:w="0" w:type="auto"/>
            <w:vAlign w:val="center"/>
          </w:tcPr>
          <w:p w14:paraId="2F7E364D" w14:textId="3F4481AC" w:rsidR="00AD06C3" w:rsidRPr="00AD06C3" w:rsidRDefault="00AD06C3" w:rsidP="00AD06C3">
            <w:pPr>
              <w:jc w:val="both"/>
            </w:pPr>
          </w:p>
        </w:tc>
        <w:tc>
          <w:tcPr>
            <w:tcW w:w="0" w:type="auto"/>
            <w:vAlign w:val="center"/>
          </w:tcPr>
          <w:p w14:paraId="17F5F261" w14:textId="1EF1D9FD" w:rsidR="00AD06C3" w:rsidRPr="00AD06C3" w:rsidRDefault="00AD06C3" w:rsidP="00AD06C3">
            <w:pPr>
              <w:jc w:val="both"/>
            </w:pPr>
          </w:p>
        </w:tc>
        <w:tc>
          <w:tcPr>
            <w:tcW w:w="0" w:type="auto"/>
            <w:vAlign w:val="center"/>
          </w:tcPr>
          <w:p w14:paraId="516034E0" w14:textId="0915A89A" w:rsidR="00AD06C3" w:rsidRPr="00AD06C3" w:rsidRDefault="00AD06C3" w:rsidP="00AD06C3">
            <w:pPr>
              <w:jc w:val="both"/>
            </w:pPr>
          </w:p>
        </w:tc>
      </w:tr>
      <w:tr w:rsidR="00AD06C3" w:rsidRPr="00AD06C3" w14:paraId="673C69AB" w14:textId="77777777" w:rsidTr="00AD06C3">
        <w:trPr>
          <w:tblCellSpacing w:w="15" w:type="dxa"/>
        </w:trPr>
        <w:tc>
          <w:tcPr>
            <w:tcW w:w="0" w:type="auto"/>
            <w:vAlign w:val="center"/>
          </w:tcPr>
          <w:p w14:paraId="166D3AE5" w14:textId="1849B8E7" w:rsidR="00AD06C3" w:rsidRPr="00AD06C3" w:rsidRDefault="00AD06C3" w:rsidP="00AD06C3">
            <w:pPr>
              <w:jc w:val="both"/>
            </w:pPr>
          </w:p>
        </w:tc>
        <w:tc>
          <w:tcPr>
            <w:tcW w:w="0" w:type="auto"/>
            <w:vAlign w:val="center"/>
          </w:tcPr>
          <w:p w14:paraId="77792BA5" w14:textId="31FED54D" w:rsidR="00AD06C3" w:rsidRPr="00AD06C3" w:rsidRDefault="00AD06C3" w:rsidP="00AD06C3">
            <w:pPr>
              <w:jc w:val="both"/>
            </w:pPr>
          </w:p>
        </w:tc>
        <w:tc>
          <w:tcPr>
            <w:tcW w:w="0" w:type="auto"/>
            <w:vAlign w:val="center"/>
          </w:tcPr>
          <w:p w14:paraId="7E8C4B94" w14:textId="422F7741" w:rsidR="00AD06C3" w:rsidRPr="00AD06C3" w:rsidRDefault="00AD06C3" w:rsidP="00AD06C3">
            <w:pPr>
              <w:jc w:val="both"/>
            </w:pPr>
          </w:p>
        </w:tc>
      </w:tr>
      <w:tr w:rsidR="00AD06C3" w:rsidRPr="00AD06C3" w14:paraId="73285921" w14:textId="77777777" w:rsidTr="00AD06C3">
        <w:trPr>
          <w:tblCellSpacing w:w="15" w:type="dxa"/>
        </w:trPr>
        <w:tc>
          <w:tcPr>
            <w:tcW w:w="0" w:type="auto"/>
            <w:vAlign w:val="center"/>
          </w:tcPr>
          <w:p w14:paraId="13AEBD89" w14:textId="5C6AC36C" w:rsidR="00AD06C3" w:rsidRPr="00AD06C3" w:rsidRDefault="00AD06C3" w:rsidP="00AD06C3">
            <w:pPr>
              <w:jc w:val="both"/>
            </w:pPr>
          </w:p>
        </w:tc>
        <w:tc>
          <w:tcPr>
            <w:tcW w:w="0" w:type="auto"/>
            <w:vAlign w:val="center"/>
          </w:tcPr>
          <w:p w14:paraId="31A9E046" w14:textId="4781DF92" w:rsidR="00AD06C3" w:rsidRPr="00AD06C3" w:rsidRDefault="00AD06C3" w:rsidP="00AD06C3">
            <w:pPr>
              <w:jc w:val="both"/>
            </w:pPr>
          </w:p>
        </w:tc>
        <w:tc>
          <w:tcPr>
            <w:tcW w:w="0" w:type="auto"/>
            <w:vAlign w:val="center"/>
          </w:tcPr>
          <w:p w14:paraId="5D0DBD69" w14:textId="5F4725CC" w:rsidR="00AD06C3" w:rsidRPr="00AD06C3" w:rsidRDefault="00AD06C3" w:rsidP="00AD06C3">
            <w:pPr>
              <w:jc w:val="both"/>
            </w:pPr>
          </w:p>
        </w:tc>
      </w:tr>
      <w:tr w:rsidR="00AD06C3" w:rsidRPr="00AD06C3" w14:paraId="4A9603F9" w14:textId="77777777" w:rsidTr="00AD06C3">
        <w:trPr>
          <w:tblCellSpacing w:w="15" w:type="dxa"/>
        </w:trPr>
        <w:tc>
          <w:tcPr>
            <w:tcW w:w="0" w:type="auto"/>
            <w:vAlign w:val="center"/>
          </w:tcPr>
          <w:p w14:paraId="6DF04E15" w14:textId="091CE801" w:rsidR="00AD06C3" w:rsidRPr="00AD06C3" w:rsidRDefault="00AD06C3" w:rsidP="00AD06C3">
            <w:pPr>
              <w:jc w:val="both"/>
            </w:pPr>
          </w:p>
        </w:tc>
        <w:tc>
          <w:tcPr>
            <w:tcW w:w="0" w:type="auto"/>
            <w:vAlign w:val="center"/>
          </w:tcPr>
          <w:p w14:paraId="36F068A7" w14:textId="240C5B72" w:rsidR="00AD06C3" w:rsidRPr="00AD06C3" w:rsidRDefault="00AD06C3" w:rsidP="00AD06C3">
            <w:pPr>
              <w:jc w:val="both"/>
            </w:pPr>
          </w:p>
        </w:tc>
        <w:tc>
          <w:tcPr>
            <w:tcW w:w="0" w:type="auto"/>
            <w:vAlign w:val="center"/>
          </w:tcPr>
          <w:p w14:paraId="3FEB8D3C" w14:textId="06D7E8D8" w:rsidR="00AD06C3" w:rsidRPr="00AD06C3" w:rsidRDefault="00AD06C3" w:rsidP="00AD06C3">
            <w:pPr>
              <w:jc w:val="both"/>
            </w:pPr>
          </w:p>
        </w:tc>
      </w:tr>
    </w:tbl>
    <w:p w14:paraId="6B04680F" w14:textId="69ED1A74" w:rsidR="00743B80" w:rsidRPr="00AD06C3" w:rsidRDefault="00AD6900" w:rsidP="006E0395">
      <w:pPr>
        <w:jc w:val="both"/>
      </w:pPr>
      <w:r w:rsidRPr="00AD06C3">
        <w:t xml:space="preserve"> </w:t>
      </w:r>
    </w:p>
    <w:sectPr w:rsidR="00743B80" w:rsidRPr="00AD06C3" w:rsidSect="008C367A">
      <w:pgSz w:w="12240" w:h="15840"/>
      <w:pgMar w:top="2376" w:right="1944" w:bottom="720" w:left="201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8EE"/>
    <w:multiLevelType w:val="multilevel"/>
    <w:tmpl w:val="37621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34EC8"/>
    <w:multiLevelType w:val="multilevel"/>
    <w:tmpl w:val="4430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63E1C"/>
    <w:multiLevelType w:val="multilevel"/>
    <w:tmpl w:val="EB1AF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E07B3C"/>
    <w:multiLevelType w:val="multilevel"/>
    <w:tmpl w:val="203A9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CF7B78"/>
    <w:multiLevelType w:val="multilevel"/>
    <w:tmpl w:val="D62A8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EA1310"/>
    <w:multiLevelType w:val="multilevel"/>
    <w:tmpl w:val="E76C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9B434A"/>
    <w:multiLevelType w:val="multilevel"/>
    <w:tmpl w:val="5B6E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546EDA"/>
    <w:multiLevelType w:val="multilevel"/>
    <w:tmpl w:val="E408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881089"/>
    <w:multiLevelType w:val="multilevel"/>
    <w:tmpl w:val="38800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CB3191"/>
    <w:multiLevelType w:val="multilevel"/>
    <w:tmpl w:val="AE9AD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B9358A"/>
    <w:multiLevelType w:val="multilevel"/>
    <w:tmpl w:val="6EFC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C73D22"/>
    <w:multiLevelType w:val="multilevel"/>
    <w:tmpl w:val="13AE5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561D0B"/>
    <w:multiLevelType w:val="multilevel"/>
    <w:tmpl w:val="C02A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85097F"/>
    <w:multiLevelType w:val="multilevel"/>
    <w:tmpl w:val="DB0A9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746878"/>
    <w:multiLevelType w:val="hybridMultilevel"/>
    <w:tmpl w:val="1DFCAEE8"/>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1689402053">
    <w:abstractNumId w:val="9"/>
  </w:num>
  <w:num w:numId="2" w16cid:durableId="1527332886">
    <w:abstractNumId w:val="12"/>
  </w:num>
  <w:num w:numId="3" w16cid:durableId="565534627">
    <w:abstractNumId w:val="10"/>
  </w:num>
  <w:num w:numId="4" w16cid:durableId="1955943616">
    <w:abstractNumId w:val="5"/>
  </w:num>
  <w:num w:numId="5" w16cid:durableId="1628388160">
    <w:abstractNumId w:val="3"/>
  </w:num>
  <w:num w:numId="6" w16cid:durableId="199439225">
    <w:abstractNumId w:val="7"/>
  </w:num>
  <w:num w:numId="7" w16cid:durableId="2116244762">
    <w:abstractNumId w:val="11"/>
  </w:num>
  <w:num w:numId="8" w16cid:durableId="1455056364">
    <w:abstractNumId w:val="0"/>
  </w:num>
  <w:num w:numId="9" w16cid:durableId="17127980">
    <w:abstractNumId w:val="6"/>
  </w:num>
  <w:num w:numId="10" w16cid:durableId="524944513">
    <w:abstractNumId w:val="1"/>
  </w:num>
  <w:num w:numId="11" w16cid:durableId="419911517">
    <w:abstractNumId w:val="13"/>
  </w:num>
  <w:num w:numId="12" w16cid:durableId="820729798">
    <w:abstractNumId w:val="8"/>
  </w:num>
  <w:num w:numId="13" w16cid:durableId="1260063661">
    <w:abstractNumId w:val="2"/>
  </w:num>
  <w:num w:numId="14" w16cid:durableId="407270572">
    <w:abstractNumId w:val="4"/>
  </w:num>
  <w:num w:numId="15" w16cid:durableId="17640330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6C3"/>
    <w:rsid w:val="00001A8A"/>
    <w:rsid w:val="00102743"/>
    <w:rsid w:val="00153406"/>
    <w:rsid w:val="00164BCE"/>
    <w:rsid w:val="001903CE"/>
    <w:rsid w:val="0021266F"/>
    <w:rsid w:val="00223A14"/>
    <w:rsid w:val="00242AA0"/>
    <w:rsid w:val="00423ED9"/>
    <w:rsid w:val="004B20D6"/>
    <w:rsid w:val="004E5085"/>
    <w:rsid w:val="005819AB"/>
    <w:rsid w:val="005E7B59"/>
    <w:rsid w:val="00693E7D"/>
    <w:rsid w:val="006E0395"/>
    <w:rsid w:val="00743B80"/>
    <w:rsid w:val="00780317"/>
    <w:rsid w:val="00882F02"/>
    <w:rsid w:val="008C367A"/>
    <w:rsid w:val="009C2091"/>
    <w:rsid w:val="00AD06C3"/>
    <w:rsid w:val="00AD6900"/>
    <w:rsid w:val="00AE75D2"/>
    <w:rsid w:val="00B24844"/>
    <w:rsid w:val="00BD1F38"/>
    <w:rsid w:val="00BE57EE"/>
    <w:rsid w:val="00C75AE0"/>
    <w:rsid w:val="00C814EE"/>
    <w:rsid w:val="00CE4BBE"/>
    <w:rsid w:val="00D51C27"/>
    <w:rsid w:val="00DC7785"/>
    <w:rsid w:val="00E41F64"/>
    <w:rsid w:val="00E72D72"/>
    <w:rsid w:val="00E85479"/>
    <w:rsid w:val="00F77F31"/>
    <w:rsid w:val="00FC2D9E"/>
    <w:rsid w:val="00FD4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AE6CA"/>
  <w15:chartTrackingRefBased/>
  <w15:docId w15:val="{431F3963-6CB1-4F1C-997C-DDC7A0582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0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0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0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0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0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06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06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06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06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0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0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0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0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0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6C3"/>
    <w:rPr>
      <w:rFonts w:eastAsiaTheme="majorEastAsia" w:cstheme="majorBidi"/>
      <w:color w:val="272727" w:themeColor="text1" w:themeTint="D8"/>
    </w:rPr>
  </w:style>
  <w:style w:type="paragraph" w:styleId="Title">
    <w:name w:val="Title"/>
    <w:basedOn w:val="Normal"/>
    <w:next w:val="Normal"/>
    <w:link w:val="TitleChar"/>
    <w:uiPriority w:val="10"/>
    <w:qFormat/>
    <w:rsid w:val="00AD0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0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6C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0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6C3"/>
    <w:pPr>
      <w:spacing w:before="160" w:after="160"/>
    </w:pPr>
    <w:rPr>
      <w:i/>
      <w:iCs/>
      <w:color w:val="404040" w:themeColor="text1" w:themeTint="BF"/>
    </w:rPr>
  </w:style>
  <w:style w:type="character" w:customStyle="1" w:styleId="QuoteChar">
    <w:name w:val="Quote Char"/>
    <w:basedOn w:val="DefaultParagraphFont"/>
    <w:link w:val="Quote"/>
    <w:uiPriority w:val="29"/>
    <w:rsid w:val="00AD06C3"/>
    <w:rPr>
      <w:i/>
      <w:iCs/>
      <w:color w:val="404040" w:themeColor="text1" w:themeTint="BF"/>
    </w:rPr>
  </w:style>
  <w:style w:type="paragraph" w:styleId="ListParagraph">
    <w:name w:val="List Paragraph"/>
    <w:basedOn w:val="Normal"/>
    <w:uiPriority w:val="34"/>
    <w:qFormat/>
    <w:rsid w:val="00AD06C3"/>
    <w:pPr>
      <w:ind w:left="720"/>
      <w:contextualSpacing/>
    </w:pPr>
  </w:style>
  <w:style w:type="character" w:styleId="IntenseEmphasis">
    <w:name w:val="Intense Emphasis"/>
    <w:basedOn w:val="DefaultParagraphFont"/>
    <w:uiPriority w:val="21"/>
    <w:qFormat/>
    <w:rsid w:val="00AD06C3"/>
    <w:rPr>
      <w:i/>
      <w:iCs/>
      <w:color w:val="0F4761" w:themeColor="accent1" w:themeShade="BF"/>
    </w:rPr>
  </w:style>
  <w:style w:type="paragraph" w:styleId="IntenseQuote">
    <w:name w:val="Intense Quote"/>
    <w:basedOn w:val="Normal"/>
    <w:next w:val="Normal"/>
    <w:link w:val="IntenseQuoteChar"/>
    <w:uiPriority w:val="30"/>
    <w:qFormat/>
    <w:rsid w:val="00AD06C3"/>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AD06C3"/>
    <w:rPr>
      <w:i/>
      <w:iCs/>
      <w:color w:val="0F4761" w:themeColor="accent1" w:themeShade="BF"/>
    </w:rPr>
  </w:style>
  <w:style w:type="character" w:styleId="IntenseReference">
    <w:name w:val="Intense Reference"/>
    <w:basedOn w:val="DefaultParagraphFont"/>
    <w:uiPriority w:val="32"/>
    <w:qFormat/>
    <w:rsid w:val="00AD06C3"/>
    <w:rPr>
      <w:b/>
      <w:bCs/>
      <w:smallCaps/>
      <w:color w:val="0F4761" w:themeColor="accent1" w:themeShade="BF"/>
      <w:spacing w:val="5"/>
    </w:rPr>
  </w:style>
  <w:style w:type="character" w:styleId="Hyperlink">
    <w:name w:val="Hyperlink"/>
    <w:basedOn w:val="DefaultParagraphFont"/>
    <w:uiPriority w:val="99"/>
    <w:unhideWhenUsed/>
    <w:rsid w:val="00AD06C3"/>
    <w:rPr>
      <w:color w:val="467886" w:themeColor="hyperlink"/>
      <w:u w:val="single"/>
    </w:rPr>
  </w:style>
  <w:style w:type="character" w:styleId="UnresolvedMention">
    <w:name w:val="Unresolved Mention"/>
    <w:basedOn w:val="DefaultParagraphFont"/>
    <w:uiPriority w:val="99"/>
    <w:semiHidden/>
    <w:unhideWhenUsed/>
    <w:rsid w:val="00AD06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riehle@leaportpartnership.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8</Pages>
  <Words>2532</Words>
  <Characters>14434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Layman, Joanne</dc:creator>
  <cp:keywords/>
  <dc:description/>
  <cp:lastModifiedBy>Layman, Joanne</cp:lastModifiedBy>
  <cp:revision>14</cp:revision>
  <dcterms:created xsi:type="dcterms:W3CDTF">2026-08-04T16:03:00Z</dcterms:created>
  <dcterms:modified xsi:type="dcterms:W3CDTF">2026-08-11T19:30:00Z</dcterms:modified>
</cp:coreProperties>
</file>